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11D" w:rsidRDefault="004E411D" w:rsidP="004E411D">
      <w:pPr>
        <w:widowControl w:val="0"/>
        <w:spacing w:line="552" w:lineRule="auto"/>
        <w:jc w:val="lowKashida"/>
        <w:rPr>
          <w:b/>
          <w:bCs/>
          <w:sz w:val="24"/>
          <w:szCs w:val="24"/>
        </w:rPr>
      </w:pPr>
    </w:p>
    <w:p w:rsidR="004E411D" w:rsidRDefault="004E411D" w:rsidP="004E411D">
      <w:pPr>
        <w:widowControl w:val="0"/>
        <w:spacing w:line="552" w:lineRule="auto"/>
        <w:jc w:val="lowKashida"/>
        <w:rPr>
          <w:b/>
          <w:bCs/>
          <w:sz w:val="24"/>
          <w:szCs w:val="24"/>
        </w:rPr>
      </w:pPr>
      <w:r>
        <w:rPr>
          <w:b/>
          <w:bCs/>
          <w:sz w:val="24"/>
          <w:szCs w:val="24"/>
        </w:rPr>
        <w:t>Abstract</w:t>
      </w:r>
    </w:p>
    <w:p w:rsidR="004E411D" w:rsidRDefault="004E411D" w:rsidP="004E411D">
      <w:pPr>
        <w:widowControl w:val="0"/>
        <w:spacing w:line="552" w:lineRule="auto"/>
        <w:jc w:val="lowKashida"/>
        <w:rPr>
          <w:sz w:val="24"/>
          <w:szCs w:val="24"/>
        </w:rPr>
      </w:pPr>
      <w:r>
        <w:rPr>
          <w:sz w:val="24"/>
          <w:szCs w:val="24"/>
        </w:rPr>
        <w:t>Objective of this study was to evaluate knowledge, Practice and Attitude of nurses, auxiliary nurses and midwifery staff towards standard isolation precautions.</w:t>
      </w:r>
    </w:p>
    <w:p w:rsidR="004E411D" w:rsidRDefault="004E411D" w:rsidP="004E411D">
      <w:pPr>
        <w:widowControl w:val="0"/>
        <w:spacing w:line="552" w:lineRule="auto"/>
        <w:jc w:val="lowKashida"/>
        <w:rPr>
          <w:sz w:val="24"/>
          <w:szCs w:val="24"/>
        </w:rPr>
      </w:pPr>
      <w:r>
        <w:rPr>
          <w:sz w:val="24"/>
          <w:szCs w:val="24"/>
        </w:rPr>
        <w:t>In a cross sectional survey 200 nurses, auxiliary nurses and midwifery staff, were evaluated by a questionnaire for knowledge of, attitude and practice towards standard isolation precautions at a teaching hospital in Yazd, Iran.</w:t>
      </w:r>
      <w:r>
        <w:rPr>
          <w:rFonts w:ascii="TimesNewRomanPSMT" w:hAnsi="TimesNewRomanPSMT" w:cs="TimesNewRomanPSMT"/>
          <w:sz w:val="20"/>
          <w:szCs w:val="20"/>
        </w:rPr>
        <w:t xml:space="preserve"> </w:t>
      </w:r>
      <w:r>
        <w:rPr>
          <w:rFonts w:cs="TimesNewRomanPSMT"/>
          <w:sz w:val="24"/>
          <w:szCs w:val="24"/>
        </w:rPr>
        <w:t>The data was collected and analyzed by using SPSS14 software.</w:t>
      </w:r>
    </w:p>
    <w:p w:rsidR="004E411D" w:rsidRDefault="004E411D" w:rsidP="004E411D">
      <w:pPr>
        <w:widowControl w:val="0"/>
        <w:spacing w:line="552" w:lineRule="auto"/>
        <w:jc w:val="lowKashida"/>
        <w:rPr>
          <w:sz w:val="24"/>
          <w:szCs w:val="24"/>
        </w:rPr>
      </w:pPr>
      <w:r>
        <w:rPr>
          <w:sz w:val="24"/>
          <w:szCs w:val="24"/>
        </w:rPr>
        <w:t xml:space="preserve">Two hundreds (87%) of 230 nurses, auxiliary nurses and midwives responded the distributed questionnaires. Knowledge and attitudes were moderate but their practice was relatively poor.  Mean score of knowledge, attitude and practice towards standard isolation precautions were 11.9(Maximum=16.5), 27(Maximum=50), 4.6(Maximum=9) respectively. Practice scores of women were significantly higher than men (P value 0.028). Knowledge score of study subjects increased significantly with age (pvalue0.004).A positive linear correlation was observed between knowledge and practice (p value 0.01 correlation coefficient 0.173). </w:t>
      </w:r>
    </w:p>
    <w:p w:rsidR="004E411D" w:rsidRDefault="004E411D" w:rsidP="004E411D">
      <w:pPr>
        <w:widowControl w:val="0"/>
        <w:spacing w:line="552" w:lineRule="auto"/>
        <w:jc w:val="lowKashida"/>
        <w:rPr>
          <w:sz w:val="24"/>
          <w:szCs w:val="24"/>
        </w:rPr>
      </w:pPr>
      <w:r>
        <w:rPr>
          <w:sz w:val="24"/>
          <w:szCs w:val="24"/>
        </w:rPr>
        <w:t xml:space="preserve">This study revealed that knowledge and Attitudes towards standard isolation precautions were moderate but their practice was relatively poor. Serious defects in knowledge of health care workers regarding hand hygiene, disinfecting endoscopes, avoiding recapping needles and respiratory isolation precautions were present. </w:t>
      </w:r>
      <w:r>
        <w:rPr>
          <w:rFonts w:cs="TimesNewRomanPSMT"/>
          <w:sz w:val="24"/>
          <w:szCs w:val="24"/>
        </w:rPr>
        <w:t>An educational program on</w:t>
      </w:r>
      <w:r>
        <w:rPr>
          <w:sz w:val="24"/>
          <w:szCs w:val="24"/>
        </w:rPr>
        <w:t xml:space="preserve"> standard isolation </w:t>
      </w:r>
      <w:r>
        <w:rPr>
          <w:sz w:val="24"/>
          <w:szCs w:val="24"/>
        </w:rPr>
        <w:lastRenderedPageBreak/>
        <w:t>precautions for all health care workers can improve the infection control by increasing compliance of them with standard isolation precautions that is necessary for care of patients.</w:t>
      </w:r>
    </w:p>
    <w:p w:rsidR="004E411D" w:rsidRDefault="004E411D" w:rsidP="004E411D">
      <w:pPr>
        <w:widowControl w:val="0"/>
        <w:spacing w:line="552" w:lineRule="auto"/>
        <w:jc w:val="lowKashida"/>
        <w:rPr>
          <w:sz w:val="24"/>
          <w:szCs w:val="24"/>
        </w:rPr>
      </w:pPr>
      <w:r>
        <w:rPr>
          <w:sz w:val="24"/>
          <w:szCs w:val="24"/>
        </w:rPr>
        <w:t xml:space="preserve">Key words: Knowledge, practice, standard isolation precautions </w:t>
      </w:r>
    </w:p>
    <w:p w:rsidR="004E411D" w:rsidRDefault="004E411D" w:rsidP="004E411D">
      <w:pPr>
        <w:widowControl w:val="0"/>
        <w:spacing w:line="552" w:lineRule="auto"/>
        <w:jc w:val="lowKashida"/>
        <w:rPr>
          <w:sz w:val="24"/>
          <w:szCs w:val="24"/>
        </w:rPr>
      </w:pPr>
    </w:p>
    <w:p w:rsidR="004E411D" w:rsidRDefault="004E411D" w:rsidP="004E411D">
      <w:pPr>
        <w:widowControl w:val="0"/>
        <w:spacing w:line="552" w:lineRule="auto"/>
        <w:jc w:val="lowKashida"/>
        <w:rPr>
          <w:b/>
          <w:bCs/>
          <w:sz w:val="24"/>
          <w:szCs w:val="24"/>
        </w:rPr>
      </w:pPr>
    </w:p>
    <w:p w:rsidR="004E411D" w:rsidRDefault="004E411D" w:rsidP="004E411D">
      <w:pPr>
        <w:widowControl w:val="0"/>
        <w:spacing w:line="552" w:lineRule="auto"/>
        <w:jc w:val="lowKashida"/>
        <w:rPr>
          <w:b/>
          <w:bCs/>
          <w:sz w:val="24"/>
          <w:szCs w:val="24"/>
        </w:rPr>
      </w:pPr>
    </w:p>
    <w:p w:rsidR="004E411D" w:rsidRDefault="004E411D" w:rsidP="004E411D">
      <w:pPr>
        <w:widowControl w:val="0"/>
        <w:spacing w:line="552" w:lineRule="auto"/>
        <w:jc w:val="lowKashida"/>
        <w:rPr>
          <w:b/>
          <w:bCs/>
          <w:sz w:val="24"/>
          <w:szCs w:val="24"/>
        </w:rPr>
      </w:pPr>
    </w:p>
    <w:p w:rsidR="004E411D" w:rsidRDefault="004E411D" w:rsidP="004E411D">
      <w:pPr>
        <w:widowControl w:val="0"/>
        <w:spacing w:line="552" w:lineRule="auto"/>
        <w:jc w:val="lowKashida"/>
        <w:rPr>
          <w:b/>
          <w:bCs/>
          <w:sz w:val="24"/>
          <w:szCs w:val="24"/>
        </w:rPr>
      </w:pPr>
    </w:p>
    <w:p w:rsidR="004E411D" w:rsidRDefault="004E411D" w:rsidP="004E411D">
      <w:pPr>
        <w:widowControl w:val="0"/>
        <w:spacing w:line="552" w:lineRule="auto"/>
        <w:jc w:val="lowKashida"/>
        <w:rPr>
          <w:b/>
          <w:bCs/>
          <w:sz w:val="24"/>
          <w:szCs w:val="24"/>
        </w:rPr>
      </w:pPr>
    </w:p>
    <w:p w:rsidR="004E411D" w:rsidRDefault="004E411D" w:rsidP="004E411D">
      <w:pPr>
        <w:widowControl w:val="0"/>
        <w:spacing w:line="552" w:lineRule="auto"/>
        <w:jc w:val="lowKashida"/>
        <w:rPr>
          <w:b/>
          <w:bCs/>
          <w:sz w:val="24"/>
          <w:szCs w:val="24"/>
        </w:rPr>
      </w:pPr>
    </w:p>
    <w:p w:rsidR="004E411D" w:rsidRDefault="004E411D" w:rsidP="004E411D">
      <w:pPr>
        <w:widowControl w:val="0"/>
        <w:spacing w:line="552" w:lineRule="auto"/>
        <w:jc w:val="lowKashida"/>
        <w:rPr>
          <w:b/>
          <w:bCs/>
          <w:sz w:val="24"/>
          <w:szCs w:val="24"/>
        </w:rPr>
      </w:pPr>
    </w:p>
    <w:p w:rsidR="004E411D" w:rsidRDefault="004E411D" w:rsidP="004E411D">
      <w:pPr>
        <w:widowControl w:val="0"/>
        <w:spacing w:line="552" w:lineRule="auto"/>
        <w:jc w:val="lowKashida"/>
        <w:rPr>
          <w:b/>
          <w:bCs/>
          <w:sz w:val="24"/>
          <w:szCs w:val="24"/>
        </w:rPr>
      </w:pPr>
    </w:p>
    <w:p w:rsidR="004E411D" w:rsidRDefault="004E411D" w:rsidP="004E411D">
      <w:pPr>
        <w:widowControl w:val="0"/>
        <w:spacing w:line="552" w:lineRule="auto"/>
        <w:jc w:val="lowKashida"/>
        <w:rPr>
          <w:b/>
          <w:bCs/>
          <w:sz w:val="24"/>
          <w:szCs w:val="24"/>
        </w:rPr>
      </w:pPr>
    </w:p>
    <w:p w:rsidR="004E411D" w:rsidRDefault="004E411D" w:rsidP="004E411D">
      <w:pPr>
        <w:widowControl w:val="0"/>
        <w:spacing w:line="552" w:lineRule="auto"/>
        <w:jc w:val="lowKashida"/>
        <w:rPr>
          <w:b/>
          <w:bCs/>
          <w:sz w:val="24"/>
          <w:szCs w:val="24"/>
        </w:rPr>
      </w:pPr>
    </w:p>
    <w:p w:rsidR="004E411D" w:rsidRDefault="004E411D" w:rsidP="004E411D">
      <w:pPr>
        <w:autoSpaceDE w:val="0"/>
        <w:autoSpaceDN w:val="0"/>
        <w:adjustRightInd w:val="0"/>
        <w:spacing w:after="0" w:line="480" w:lineRule="auto"/>
        <w:jc w:val="both"/>
        <w:rPr>
          <w:b/>
          <w:bCs/>
          <w:sz w:val="24"/>
          <w:szCs w:val="24"/>
        </w:rPr>
      </w:pPr>
    </w:p>
    <w:p w:rsidR="004E411D" w:rsidRDefault="004E411D" w:rsidP="004E411D">
      <w:pPr>
        <w:autoSpaceDE w:val="0"/>
        <w:autoSpaceDN w:val="0"/>
        <w:adjustRightInd w:val="0"/>
        <w:spacing w:after="0" w:line="480" w:lineRule="auto"/>
        <w:jc w:val="both"/>
        <w:rPr>
          <w:rFonts w:cs="AdvPS459F36"/>
          <w:color w:val="000000"/>
          <w:sz w:val="24"/>
          <w:szCs w:val="24"/>
        </w:rPr>
      </w:pPr>
      <w:r>
        <w:rPr>
          <w:b/>
          <w:bCs/>
          <w:sz w:val="24"/>
          <w:szCs w:val="24"/>
        </w:rPr>
        <w:lastRenderedPageBreak/>
        <w:t>Introduction</w:t>
      </w:r>
      <w:r>
        <w:rPr>
          <w:sz w:val="24"/>
          <w:szCs w:val="24"/>
        </w:rPr>
        <w:t>: there is growing concern about the transmission of blood borne pathogens during medical procedures from patients to health care workers (HCW) and among patients</w:t>
      </w:r>
      <w:r>
        <w:rPr>
          <w:sz w:val="24"/>
          <w:szCs w:val="24"/>
          <w:vertAlign w:val="superscript"/>
        </w:rPr>
        <w:t>1</w:t>
      </w:r>
      <w:r>
        <w:rPr>
          <w:sz w:val="24"/>
          <w:szCs w:val="24"/>
        </w:rPr>
        <w:t>. In Iran in addition to increasing risk of infections such as Hepatitis B virus, Hepatitis C virus and Human Immunodeficiency virus especially among intravenous drug users</w:t>
      </w:r>
      <w:r>
        <w:rPr>
          <w:sz w:val="24"/>
          <w:szCs w:val="24"/>
          <w:vertAlign w:val="superscript"/>
        </w:rPr>
        <w:t>2</w:t>
      </w:r>
      <w:r>
        <w:rPr>
          <w:sz w:val="24"/>
          <w:szCs w:val="24"/>
        </w:rPr>
        <w:t xml:space="preserve">, some outbreaks of the </w:t>
      </w:r>
      <w:proofErr w:type="spellStart"/>
      <w:r>
        <w:rPr>
          <w:sz w:val="24"/>
          <w:szCs w:val="24"/>
        </w:rPr>
        <w:t>arbovirus</w:t>
      </w:r>
      <w:proofErr w:type="spellEnd"/>
      <w:r>
        <w:rPr>
          <w:sz w:val="24"/>
          <w:szCs w:val="24"/>
        </w:rPr>
        <w:t xml:space="preserve"> Crimean Congo Hemorrhagic fever have occurred which have caused mortality in HCWs</w:t>
      </w:r>
      <w:r>
        <w:rPr>
          <w:sz w:val="24"/>
          <w:szCs w:val="24"/>
          <w:vertAlign w:val="superscript"/>
        </w:rPr>
        <w:t>3</w:t>
      </w:r>
      <w:r>
        <w:rPr>
          <w:sz w:val="24"/>
          <w:szCs w:val="24"/>
        </w:rPr>
        <w:t>. Universal precautionary measures developed by centers for Disease Control and Prevention as well as transmission based isolation precaution can prevent transmission of infections</w:t>
      </w:r>
      <w:r>
        <w:rPr>
          <w:sz w:val="24"/>
          <w:szCs w:val="24"/>
          <w:vertAlign w:val="superscript"/>
        </w:rPr>
        <w:t>4</w:t>
      </w:r>
      <w:r>
        <w:rPr>
          <w:sz w:val="24"/>
          <w:szCs w:val="24"/>
        </w:rPr>
        <w:t xml:space="preserve">. </w:t>
      </w:r>
      <w:r>
        <w:rPr>
          <w:rFonts w:cs="AdvPS459F36"/>
          <w:color w:val="000000"/>
          <w:sz w:val="24"/>
          <w:szCs w:val="24"/>
        </w:rPr>
        <w:t xml:space="preserve">The application of </w:t>
      </w:r>
      <w:r>
        <w:rPr>
          <w:sz w:val="24"/>
          <w:szCs w:val="24"/>
        </w:rPr>
        <w:t>Universal precautions (Ups</w:t>
      </w:r>
      <w:r>
        <w:rPr>
          <w:rFonts w:cs="AdvPS459F36"/>
          <w:color w:val="000000"/>
          <w:sz w:val="24"/>
          <w:szCs w:val="24"/>
        </w:rPr>
        <w:t>) has been shown to reduce both occupational exposure to body fluids and patient-to-patient transmission of blood-borne viruses (BBVs) via</w:t>
      </w:r>
      <w:r>
        <w:rPr>
          <w:rFonts w:ascii="AdvPS459F36" w:hAnsi="AdvPS459F36" w:cs="AdvPS459F36"/>
          <w:color w:val="000000"/>
          <w:sz w:val="20"/>
          <w:szCs w:val="20"/>
        </w:rPr>
        <w:t xml:space="preserve"> </w:t>
      </w:r>
      <w:r>
        <w:rPr>
          <w:rFonts w:cs="AdvPS459F36"/>
          <w:color w:val="000000"/>
          <w:sz w:val="24"/>
          <w:szCs w:val="24"/>
        </w:rPr>
        <w:t>the health care workers</w:t>
      </w:r>
      <w:r>
        <w:rPr>
          <w:rFonts w:cs="AdvPS459F36"/>
          <w:color w:val="000000"/>
          <w:sz w:val="24"/>
          <w:szCs w:val="24"/>
          <w:vertAlign w:val="superscript"/>
        </w:rPr>
        <w:t>5</w:t>
      </w:r>
      <w:r>
        <w:rPr>
          <w:rFonts w:cs="AdvPS459F36"/>
          <w:color w:val="000000"/>
          <w:sz w:val="24"/>
          <w:szCs w:val="24"/>
        </w:rPr>
        <w:t>.</w:t>
      </w:r>
      <w:r>
        <w:rPr>
          <w:rFonts w:ascii="AdvPS459F36" w:hAnsi="AdvPS459F36" w:cs="AdvPS459F36"/>
          <w:sz w:val="24"/>
          <w:szCs w:val="24"/>
        </w:rPr>
        <w:t xml:space="preserve"> </w:t>
      </w:r>
    </w:p>
    <w:p w:rsidR="004E411D" w:rsidRDefault="004E411D" w:rsidP="004E411D">
      <w:pPr>
        <w:widowControl w:val="0"/>
        <w:spacing w:line="480" w:lineRule="auto"/>
        <w:jc w:val="both"/>
        <w:rPr>
          <w:sz w:val="24"/>
          <w:szCs w:val="24"/>
        </w:rPr>
      </w:pPr>
      <w:r>
        <w:rPr>
          <w:sz w:val="24"/>
          <w:szCs w:val="24"/>
        </w:rPr>
        <w:t xml:space="preserve">The objective of this study was evaluation of level of knowledge, practice and attitude of nurses and midwifery staff towards standard isolation precautions in </w:t>
      </w:r>
      <w:proofErr w:type="spellStart"/>
      <w:r>
        <w:rPr>
          <w:sz w:val="24"/>
          <w:szCs w:val="24"/>
        </w:rPr>
        <w:t>Shahid</w:t>
      </w:r>
      <w:proofErr w:type="spellEnd"/>
      <w:r>
        <w:rPr>
          <w:sz w:val="24"/>
          <w:szCs w:val="24"/>
        </w:rPr>
        <w:t xml:space="preserve"> </w:t>
      </w:r>
      <w:proofErr w:type="spellStart"/>
      <w:r>
        <w:rPr>
          <w:sz w:val="24"/>
          <w:szCs w:val="24"/>
        </w:rPr>
        <w:t>Sadoughi</w:t>
      </w:r>
      <w:proofErr w:type="spellEnd"/>
      <w:r>
        <w:rPr>
          <w:sz w:val="24"/>
          <w:szCs w:val="24"/>
        </w:rPr>
        <w:t xml:space="preserve"> University affiliated hospital in Yazd, a central city in Iran. </w:t>
      </w:r>
    </w:p>
    <w:p w:rsidR="004E411D" w:rsidRDefault="004E411D" w:rsidP="004E411D">
      <w:pPr>
        <w:widowControl w:val="0"/>
        <w:spacing w:line="552" w:lineRule="auto"/>
        <w:jc w:val="lowKashida"/>
        <w:rPr>
          <w:b/>
          <w:bCs/>
          <w:sz w:val="24"/>
          <w:szCs w:val="24"/>
        </w:rPr>
      </w:pPr>
      <w:r>
        <w:rPr>
          <w:b/>
          <w:bCs/>
          <w:sz w:val="24"/>
          <w:szCs w:val="24"/>
        </w:rPr>
        <w:t xml:space="preserve"> Methods and subjects</w:t>
      </w:r>
    </w:p>
    <w:p w:rsidR="004E411D" w:rsidRDefault="004E411D" w:rsidP="004E411D">
      <w:pPr>
        <w:autoSpaceDE w:val="0"/>
        <w:autoSpaceDN w:val="0"/>
        <w:adjustRightInd w:val="0"/>
        <w:spacing w:after="0" w:line="480" w:lineRule="auto"/>
        <w:rPr>
          <w:rFonts w:cs="Times New Roman"/>
          <w:sz w:val="24"/>
          <w:szCs w:val="24"/>
        </w:rPr>
      </w:pPr>
      <w:r>
        <w:rPr>
          <w:sz w:val="24"/>
          <w:szCs w:val="24"/>
        </w:rPr>
        <w:t xml:space="preserve">A cross sectional survey was done during August and September of 2009 at </w:t>
      </w:r>
      <w:proofErr w:type="spellStart"/>
      <w:r>
        <w:rPr>
          <w:sz w:val="24"/>
          <w:szCs w:val="24"/>
        </w:rPr>
        <w:t>Shahid</w:t>
      </w:r>
      <w:proofErr w:type="spellEnd"/>
      <w:r>
        <w:rPr>
          <w:sz w:val="24"/>
          <w:szCs w:val="24"/>
        </w:rPr>
        <w:t xml:space="preserve"> </w:t>
      </w:r>
      <w:proofErr w:type="spellStart"/>
      <w:r>
        <w:rPr>
          <w:sz w:val="24"/>
          <w:szCs w:val="24"/>
        </w:rPr>
        <w:t>Sadoughi</w:t>
      </w:r>
      <w:proofErr w:type="spellEnd"/>
      <w:r>
        <w:rPr>
          <w:sz w:val="24"/>
          <w:szCs w:val="24"/>
        </w:rPr>
        <w:t xml:space="preserve"> University affiliated 350 bed teaching hospitals Yazd, Iran. Yazd city is located in a province in the center of Iran. A questionnaire was prepared by an infectious disease specialist who was a member of hospital infection control committee, and a health education specialist. Items were adopted partly from previous studies; but many of them were designed according to CDC guidelines. In a pilot study the designed questionnaire was distributed to 30 nurses in another </w:t>
      </w:r>
      <w:r>
        <w:rPr>
          <w:sz w:val="24"/>
          <w:szCs w:val="24"/>
        </w:rPr>
        <w:lastRenderedPageBreak/>
        <w:t xml:space="preserve">hospital to test its practicability and validity. For internal consistency </w:t>
      </w:r>
      <w:proofErr w:type="spellStart"/>
      <w:r>
        <w:rPr>
          <w:sz w:val="24"/>
          <w:szCs w:val="24"/>
        </w:rPr>
        <w:t>Cronbach</w:t>
      </w:r>
      <w:proofErr w:type="spellEnd"/>
      <w:r>
        <w:rPr>
          <w:sz w:val="24"/>
          <w:szCs w:val="24"/>
          <w:vertAlign w:val="superscript"/>
        </w:rPr>
        <w:t xml:space="preserve">, </w:t>
      </w:r>
      <w:r>
        <w:rPr>
          <w:sz w:val="24"/>
          <w:szCs w:val="24"/>
        </w:rPr>
        <w:t>s alpha</w:t>
      </w:r>
      <w:r>
        <w:rPr>
          <w:rFonts w:ascii="Times New Roman" w:hAnsi="Times New Roman" w:cs="Times New Roman"/>
          <w:sz w:val="21"/>
          <w:szCs w:val="21"/>
        </w:rPr>
        <w:t xml:space="preserve"> </w:t>
      </w:r>
      <w:r>
        <w:rPr>
          <w:rFonts w:ascii="Times New Roman" w:hAnsi="Times New Roman" w:cs="Times New Roman"/>
          <w:sz w:val="24"/>
          <w:szCs w:val="24"/>
        </w:rPr>
        <w:t>coefficient</w:t>
      </w:r>
      <w:r>
        <w:rPr>
          <w:sz w:val="24"/>
          <w:szCs w:val="24"/>
        </w:rPr>
        <w:t xml:space="preserve"> was measured (0.67).</w:t>
      </w:r>
    </w:p>
    <w:p w:rsidR="004E411D" w:rsidRDefault="004E411D" w:rsidP="004E411D">
      <w:pPr>
        <w:widowControl w:val="0"/>
        <w:spacing w:line="552" w:lineRule="auto"/>
        <w:jc w:val="lowKashida"/>
        <w:rPr>
          <w:sz w:val="24"/>
          <w:szCs w:val="24"/>
        </w:rPr>
      </w:pPr>
      <w:r>
        <w:rPr>
          <w:sz w:val="24"/>
          <w:szCs w:val="24"/>
        </w:rPr>
        <w:t xml:space="preserve"> 230 questionnaires were distributed to all 230 nurses, auxiliary nurses and midwives working in internal medicine, general surgery,ENT,gynecolog&amp;obstetrics,ICU,NICU,emergency,neurology,orthopedics,cardiology&amp;CCU,pediatrics,ophthalmology and infectious diseases departments by an intern in every work shift. Questionnaires were gathered after 1 hour.  Two hundreds of them responded. Ethical clearance was obtained from the ethical board committee of </w:t>
      </w:r>
      <w:proofErr w:type="spellStart"/>
      <w:r>
        <w:rPr>
          <w:sz w:val="24"/>
          <w:szCs w:val="24"/>
        </w:rPr>
        <w:t>Shahid</w:t>
      </w:r>
      <w:proofErr w:type="spellEnd"/>
      <w:r>
        <w:rPr>
          <w:sz w:val="24"/>
          <w:szCs w:val="24"/>
        </w:rPr>
        <w:t xml:space="preserve"> </w:t>
      </w:r>
      <w:proofErr w:type="spellStart"/>
      <w:r>
        <w:rPr>
          <w:sz w:val="24"/>
          <w:szCs w:val="24"/>
        </w:rPr>
        <w:t>Sadoughi</w:t>
      </w:r>
      <w:proofErr w:type="spellEnd"/>
      <w:r>
        <w:rPr>
          <w:sz w:val="24"/>
          <w:szCs w:val="24"/>
        </w:rPr>
        <w:t xml:space="preserve"> University. Questionnaires were anonymous and it was declared that it has no implication for evaluation of respondents regarding their career. It included demographic variables such as: age, Sex, years of professional employment, ward, 14 knowledge questions, 10 attitude questions and 12 items evaluating their practice. Knowledge section included 3questions with 3 choices (yes, no and I do not know), 2 questions with A, B and </w:t>
      </w:r>
      <w:proofErr w:type="spellStart"/>
      <w:proofErr w:type="gramStart"/>
      <w:r>
        <w:rPr>
          <w:sz w:val="24"/>
          <w:szCs w:val="24"/>
        </w:rPr>
        <w:t>bothA&amp;</w:t>
      </w:r>
      <w:proofErr w:type="gramEnd"/>
      <w:r>
        <w:rPr>
          <w:sz w:val="24"/>
          <w:szCs w:val="24"/>
        </w:rPr>
        <w:t>B</w:t>
      </w:r>
      <w:proofErr w:type="spellEnd"/>
      <w:r>
        <w:rPr>
          <w:sz w:val="24"/>
          <w:szCs w:val="24"/>
        </w:rPr>
        <w:t xml:space="preserve">, 4multiple choice questions and 5questions with more than one correct answer. To each correct answer for knowledge question 0.5 to 1 score depending on type of question and to incorrect answer 0 was assigned. Maximum score was 16.5 scores. </w:t>
      </w:r>
    </w:p>
    <w:p w:rsidR="004E411D" w:rsidRDefault="004E411D" w:rsidP="004E411D">
      <w:pPr>
        <w:autoSpaceDE w:val="0"/>
        <w:autoSpaceDN w:val="0"/>
        <w:adjustRightInd w:val="0"/>
        <w:spacing w:after="0" w:line="480" w:lineRule="auto"/>
        <w:rPr>
          <w:sz w:val="24"/>
          <w:szCs w:val="24"/>
        </w:rPr>
      </w:pPr>
      <w:r>
        <w:rPr>
          <w:sz w:val="24"/>
          <w:szCs w:val="24"/>
        </w:rPr>
        <w:t xml:space="preserve">Attitude items with 5 choices were  based on </w:t>
      </w:r>
      <w:proofErr w:type="spellStart"/>
      <w:r>
        <w:rPr>
          <w:sz w:val="24"/>
          <w:szCs w:val="24"/>
        </w:rPr>
        <w:t>Likert</w:t>
      </w:r>
      <w:proofErr w:type="spellEnd"/>
      <w:r>
        <w:rPr>
          <w:sz w:val="24"/>
          <w:szCs w:val="24"/>
        </w:rPr>
        <w:t xml:space="preserve"> scale format(I fully agree ,I agree, I have no idea ,I disagree and I fully disagree). Attitude questions took 5 to l scores. Maximum score was 50 scores .Twelve questions assessing practice again based on </w:t>
      </w:r>
      <w:proofErr w:type="spellStart"/>
      <w:r>
        <w:rPr>
          <w:sz w:val="24"/>
          <w:szCs w:val="24"/>
        </w:rPr>
        <w:t>Likert</w:t>
      </w:r>
      <w:proofErr w:type="spellEnd"/>
      <w:r>
        <w:rPr>
          <w:sz w:val="24"/>
          <w:szCs w:val="24"/>
        </w:rPr>
        <w:t xml:space="preserve"> scale (always,</w:t>
      </w:r>
      <w:r>
        <w:rPr>
          <w:rFonts w:ascii="Times New Roman" w:hAnsi="Times New Roman" w:cs="Times New Roman"/>
          <w:sz w:val="21"/>
          <w:szCs w:val="21"/>
        </w:rPr>
        <w:t xml:space="preserve"> </w:t>
      </w:r>
      <w:r>
        <w:rPr>
          <w:rFonts w:cs="Times New Roman"/>
          <w:sz w:val="24"/>
          <w:szCs w:val="24"/>
        </w:rPr>
        <w:t>often, sometimes, seldom, never)</w:t>
      </w:r>
      <w:r>
        <w:rPr>
          <w:sz w:val="24"/>
          <w:szCs w:val="24"/>
        </w:rPr>
        <w:t xml:space="preserve">. In practice questions 1 score was given only to correct answer, all </w:t>
      </w:r>
      <w:r>
        <w:rPr>
          <w:sz w:val="24"/>
          <w:szCs w:val="24"/>
        </w:rPr>
        <w:lastRenderedPageBreak/>
        <w:t xml:space="preserve">other answers received zero.  We designed </w:t>
      </w:r>
      <w:proofErr w:type="spellStart"/>
      <w:r>
        <w:rPr>
          <w:sz w:val="24"/>
          <w:szCs w:val="24"/>
        </w:rPr>
        <w:t>likert</w:t>
      </w:r>
      <w:proofErr w:type="spellEnd"/>
      <w:r>
        <w:rPr>
          <w:sz w:val="24"/>
          <w:szCs w:val="24"/>
        </w:rPr>
        <w:t xml:space="preserve"> scale for practice questions to enable study subjects for answering questions, but we assumed standard isolation practices as necessary critical tasks, so we assigned score 1 only to correct answer, always or never for example and zero to all other answers. This concept has already been applied </w:t>
      </w:r>
      <w:r>
        <w:rPr>
          <w:sz w:val="24"/>
          <w:szCs w:val="24"/>
          <w:vertAlign w:val="superscript"/>
        </w:rPr>
        <w:t>2, 4</w:t>
      </w:r>
      <w:r>
        <w:rPr>
          <w:sz w:val="24"/>
          <w:szCs w:val="24"/>
        </w:rPr>
        <w:t>.</w:t>
      </w:r>
    </w:p>
    <w:p w:rsidR="004E411D" w:rsidRDefault="004E411D" w:rsidP="004E411D">
      <w:pPr>
        <w:widowControl w:val="0"/>
        <w:spacing w:line="552" w:lineRule="auto"/>
        <w:jc w:val="lowKashida"/>
        <w:rPr>
          <w:sz w:val="24"/>
          <w:szCs w:val="24"/>
        </w:rPr>
      </w:pPr>
      <w:r>
        <w:rPr>
          <w:sz w:val="24"/>
          <w:szCs w:val="24"/>
        </w:rPr>
        <w:t xml:space="preserve">Data were analyzed with SPSS14 and </w:t>
      </w:r>
      <w:r>
        <w:rPr>
          <w:position w:val="-6"/>
          <w:sz w:val="24"/>
          <w:szCs w:val="24"/>
        </w:rPr>
        <w:object w:dxaOrig="255"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pt" o:ole="">
            <v:imagedata r:id="rId7" o:title=""/>
          </v:shape>
          <o:OLEObject Type="Embed" ProgID="Equation.3" ShapeID="_x0000_i1025" DrawAspect="Content" ObjectID="_1392837018" r:id="rId8"/>
        </w:object>
      </w:r>
      <w:r>
        <w:rPr>
          <w:sz w:val="24"/>
          <w:szCs w:val="24"/>
        </w:rPr>
        <w:t xml:space="preserve"> of 0.05 was taken as significant. For evaluation of gender effect on knowledge, attitudes and practice Mann-Whitney, to determine effects of age, duration of employment and departments on scores, </w:t>
      </w:r>
      <w:proofErr w:type="spellStart"/>
      <w:r>
        <w:rPr>
          <w:sz w:val="24"/>
          <w:szCs w:val="24"/>
        </w:rPr>
        <w:t>krusskal</w:t>
      </w:r>
      <w:proofErr w:type="spellEnd"/>
      <w:r>
        <w:rPr>
          <w:sz w:val="24"/>
          <w:szCs w:val="24"/>
        </w:rPr>
        <w:t xml:space="preserve"> </w:t>
      </w:r>
      <w:proofErr w:type="spellStart"/>
      <w:proofErr w:type="gramStart"/>
      <w:r>
        <w:rPr>
          <w:sz w:val="24"/>
          <w:szCs w:val="24"/>
        </w:rPr>
        <w:t>wallis</w:t>
      </w:r>
      <w:proofErr w:type="spellEnd"/>
      <w:proofErr w:type="gramEnd"/>
      <w:r>
        <w:rPr>
          <w:sz w:val="24"/>
          <w:szCs w:val="24"/>
        </w:rPr>
        <w:t xml:space="preserve"> was applied. Correlation between knowledge, attitudes and practice was computed by Spearman</w:t>
      </w:r>
      <w:r>
        <w:rPr>
          <w:sz w:val="24"/>
          <w:szCs w:val="24"/>
          <w:vertAlign w:val="superscript"/>
        </w:rPr>
        <w:t xml:space="preserve">, </w:t>
      </w:r>
      <w:r>
        <w:rPr>
          <w:sz w:val="24"/>
          <w:szCs w:val="24"/>
        </w:rPr>
        <w:t xml:space="preserve">coefficient. Total scores obtained were categorized into 3 Levels, Poor (&lt; 50%) moderate (50% to 75%) and good (&gt;75%) of maximum scores. </w:t>
      </w:r>
    </w:p>
    <w:p w:rsidR="004E411D" w:rsidRDefault="004E411D" w:rsidP="004E411D">
      <w:pPr>
        <w:widowControl w:val="0"/>
        <w:spacing w:line="552" w:lineRule="auto"/>
        <w:jc w:val="lowKashida"/>
        <w:rPr>
          <w:sz w:val="24"/>
          <w:szCs w:val="24"/>
        </w:rPr>
      </w:pPr>
      <w:r>
        <w:rPr>
          <w:b/>
          <w:bCs/>
          <w:sz w:val="24"/>
          <w:szCs w:val="24"/>
        </w:rPr>
        <w:t>Results</w:t>
      </w:r>
      <w:r>
        <w:rPr>
          <w:sz w:val="24"/>
          <w:szCs w:val="24"/>
        </w:rPr>
        <w:t xml:space="preserve">: Two hundreds of 230 nurses and auxiliary nurses and mid wives responded the distributed questionnaires (87%), from whom 172 (86%) were female and 28 (14%) were male. Range of their age was 20 to 50 years, 26.5% of them were employed for &lt;5 years. 30.5% for 5 to 9 years and 33% for&gt;10 years. </w:t>
      </w:r>
    </w:p>
    <w:p w:rsidR="004E411D" w:rsidRDefault="004E411D" w:rsidP="004E411D">
      <w:pPr>
        <w:widowControl w:val="0"/>
        <w:spacing w:line="552" w:lineRule="auto"/>
        <w:jc w:val="lowKashida"/>
        <w:rPr>
          <w:sz w:val="24"/>
          <w:szCs w:val="24"/>
        </w:rPr>
      </w:pPr>
      <w:r>
        <w:rPr>
          <w:sz w:val="24"/>
          <w:szCs w:val="24"/>
        </w:rPr>
        <w:t xml:space="preserve">Knowledge Level of study subjects was poor in 10%, moderate in 55.5% and high in 34.5%.Mean score was 11.9. Attitude level of study subject was poor in 30.5% and moderate in 68%.Three (1.5%) of nurses did not respond to attitude items. Mean score was 27. Practice level was poor in 49%, moderate in 43% and high in 8% of them. Mean score was 4.6. </w:t>
      </w:r>
    </w:p>
    <w:p w:rsidR="004E411D" w:rsidRDefault="004E411D" w:rsidP="004E411D">
      <w:pPr>
        <w:widowControl w:val="0"/>
        <w:spacing w:line="552" w:lineRule="auto"/>
        <w:jc w:val="lowKashida"/>
        <w:rPr>
          <w:sz w:val="24"/>
          <w:szCs w:val="24"/>
        </w:rPr>
      </w:pPr>
      <w:r>
        <w:rPr>
          <w:sz w:val="24"/>
          <w:szCs w:val="24"/>
        </w:rPr>
        <w:t xml:space="preserve">Practice scores of women were significantly higher than men (P value 0.028); their knowledge </w:t>
      </w:r>
      <w:r>
        <w:rPr>
          <w:sz w:val="24"/>
          <w:szCs w:val="24"/>
        </w:rPr>
        <w:lastRenderedPageBreak/>
        <w:t xml:space="preserve">score were higher than men as well but not statistically significant (Table 1). </w:t>
      </w:r>
    </w:p>
    <w:p w:rsidR="004E411D" w:rsidRDefault="004E411D" w:rsidP="004E411D">
      <w:pPr>
        <w:widowControl w:val="0"/>
        <w:spacing w:line="552" w:lineRule="auto"/>
        <w:jc w:val="lowKashida"/>
        <w:rPr>
          <w:sz w:val="24"/>
          <w:szCs w:val="24"/>
        </w:rPr>
      </w:pPr>
      <w:r>
        <w:rPr>
          <w:sz w:val="24"/>
          <w:szCs w:val="24"/>
        </w:rPr>
        <w:t xml:space="preserve">Knowledge score of study subjects increased significantly with age(pvalue0.004), their attitude scores increased with age as well but not statistically significant (Table 2 ). </w:t>
      </w:r>
    </w:p>
    <w:p w:rsidR="004E411D" w:rsidRDefault="004E411D" w:rsidP="004E411D">
      <w:pPr>
        <w:widowControl w:val="0"/>
        <w:spacing w:line="552" w:lineRule="auto"/>
        <w:jc w:val="lowKashida"/>
        <w:rPr>
          <w:sz w:val="24"/>
          <w:szCs w:val="24"/>
        </w:rPr>
      </w:pPr>
      <w:r>
        <w:rPr>
          <w:sz w:val="24"/>
          <w:szCs w:val="24"/>
        </w:rPr>
        <w:t>Both knowledge and attitude scores increased significantly with years of employment (P value 0.002 and 0.032respectively) and those with &lt; 5 years of employment had the lowest although statistically non-significant practice score (Table 3).</w:t>
      </w:r>
    </w:p>
    <w:p w:rsidR="004E411D" w:rsidRDefault="004E411D" w:rsidP="004E411D">
      <w:pPr>
        <w:widowControl w:val="0"/>
        <w:spacing w:line="552" w:lineRule="auto"/>
        <w:jc w:val="lowKashida"/>
        <w:rPr>
          <w:sz w:val="24"/>
          <w:szCs w:val="24"/>
        </w:rPr>
      </w:pPr>
      <w:r>
        <w:rPr>
          <w:sz w:val="24"/>
          <w:szCs w:val="24"/>
        </w:rPr>
        <w:t xml:space="preserve">There was no statistically significant difference between knowledge, Attitude and practice of nurses in internal medicine, general </w:t>
      </w:r>
      <w:proofErr w:type="spellStart"/>
      <w:r>
        <w:rPr>
          <w:sz w:val="24"/>
          <w:szCs w:val="24"/>
        </w:rPr>
        <w:t>surgery,ENT,gynecology</w:t>
      </w:r>
      <w:proofErr w:type="spellEnd"/>
      <w:r>
        <w:rPr>
          <w:sz w:val="24"/>
          <w:szCs w:val="24"/>
        </w:rPr>
        <w:t xml:space="preserve"> obstetrics,labor,ICU,NICU,emergency,neurology,orthopedics,cardiology&amp;CCU,pediatrics,ophthalmology and infectious diseases departments ( p value  0.12, 0.11 and 0.13 respectively)(Table4).</w:t>
      </w:r>
    </w:p>
    <w:p w:rsidR="004E411D" w:rsidRDefault="004E411D" w:rsidP="004E411D">
      <w:pPr>
        <w:widowControl w:val="0"/>
        <w:spacing w:line="552" w:lineRule="auto"/>
        <w:jc w:val="lowKashida"/>
        <w:rPr>
          <w:sz w:val="24"/>
          <w:szCs w:val="24"/>
        </w:rPr>
      </w:pPr>
      <w:r>
        <w:rPr>
          <w:sz w:val="24"/>
          <w:szCs w:val="24"/>
        </w:rPr>
        <w:t>Regarding distribution of correct answers (compatible with CDC and prevention guidelines) to knowledge questions, the most frequent correct answer was to a question about putting on gloves while touching patient’s mucosal surfaces (99%). The most frequent wrong answer (76%) was to a question about technique of disinfection of endoscopes after use (Table 5).</w:t>
      </w:r>
    </w:p>
    <w:p w:rsidR="004E411D" w:rsidRDefault="004E411D" w:rsidP="004E411D">
      <w:pPr>
        <w:widowControl w:val="0"/>
        <w:spacing w:line="552" w:lineRule="auto"/>
        <w:jc w:val="lowKashida"/>
        <w:rPr>
          <w:sz w:val="24"/>
          <w:szCs w:val="24"/>
        </w:rPr>
      </w:pPr>
      <w:r>
        <w:rPr>
          <w:sz w:val="24"/>
          <w:szCs w:val="24"/>
        </w:rPr>
        <w:t>A question assessing attitude of respondents about wearing face masks while suctioning patients secretions, received highest mean score ( 3.8).The lowest mean score ( 1.3 ) was received by a question about wearing gloves for vein puncture(Table6).</w:t>
      </w:r>
    </w:p>
    <w:p w:rsidR="004E411D" w:rsidRDefault="004E411D" w:rsidP="004E411D">
      <w:pPr>
        <w:widowControl w:val="0"/>
        <w:spacing w:line="552" w:lineRule="auto"/>
        <w:jc w:val="lowKashida"/>
        <w:rPr>
          <w:sz w:val="24"/>
          <w:szCs w:val="24"/>
        </w:rPr>
      </w:pPr>
      <w:r>
        <w:rPr>
          <w:sz w:val="24"/>
          <w:szCs w:val="24"/>
        </w:rPr>
        <w:lastRenderedPageBreak/>
        <w:t>Regarding distribution of correct answers about practice questions, the highest correct answer (87.5% of respondents) was to a question about washing hands after accidental contact with blood, liquids and secretions of patients while the lowest correct answer (20.5%) was to a question about keeping 90 cm far from patients suspicious to respiratory infections and a question about wearing gowns and gloves for those in charge of washing and decontaminating instruments (Table 6).</w:t>
      </w:r>
    </w:p>
    <w:p w:rsidR="004E411D" w:rsidRDefault="004E411D" w:rsidP="004E411D">
      <w:pPr>
        <w:widowControl w:val="0"/>
        <w:spacing w:line="552" w:lineRule="auto"/>
        <w:jc w:val="lowKashida"/>
        <w:rPr>
          <w:sz w:val="24"/>
          <w:szCs w:val="24"/>
        </w:rPr>
      </w:pPr>
      <w:r>
        <w:rPr>
          <w:sz w:val="24"/>
          <w:szCs w:val="24"/>
        </w:rPr>
        <w:t>A weak positive linear correlation was observed only between knowledge and practice (p value 0.01 and correlation coefficient 0.173).</w:t>
      </w:r>
    </w:p>
    <w:p w:rsidR="004E411D" w:rsidRDefault="004E411D" w:rsidP="004E411D">
      <w:pPr>
        <w:widowControl w:val="0"/>
        <w:tabs>
          <w:tab w:val="num" w:pos="0"/>
        </w:tabs>
        <w:spacing w:line="552" w:lineRule="auto"/>
        <w:jc w:val="lowKashida"/>
        <w:rPr>
          <w:sz w:val="24"/>
          <w:szCs w:val="24"/>
        </w:rPr>
      </w:pPr>
      <w:r>
        <w:rPr>
          <w:b/>
          <w:bCs/>
          <w:sz w:val="24"/>
          <w:szCs w:val="24"/>
        </w:rPr>
        <w:t>Discussion</w:t>
      </w:r>
      <w:r>
        <w:rPr>
          <w:sz w:val="24"/>
          <w:szCs w:val="24"/>
        </w:rPr>
        <w:t xml:space="preserve">: standard isolation precautions are important measures for prevention of nosocomial infection and protecting health care workers from infection through occupational exposure. Knowledge, practice and attitudes towards standard isolation precautions in nurses and midwifery staff of </w:t>
      </w:r>
      <w:proofErr w:type="spellStart"/>
      <w:r>
        <w:rPr>
          <w:sz w:val="24"/>
          <w:szCs w:val="24"/>
        </w:rPr>
        <w:t>Shahid</w:t>
      </w:r>
      <w:proofErr w:type="spellEnd"/>
      <w:r>
        <w:rPr>
          <w:sz w:val="24"/>
          <w:szCs w:val="24"/>
        </w:rPr>
        <w:t xml:space="preserve"> </w:t>
      </w:r>
      <w:proofErr w:type="spellStart"/>
      <w:r>
        <w:rPr>
          <w:sz w:val="24"/>
          <w:szCs w:val="24"/>
        </w:rPr>
        <w:t>Sadoughi</w:t>
      </w:r>
      <w:proofErr w:type="spellEnd"/>
      <w:r>
        <w:rPr>
          <w:sz w:val="24"/>
          <w:szCs w:val="24"/>
        </w:rPr>
        <w:t xml:space="preserve"> hospital were assessed as moderate. The response rate in the present study (87%) was higher than rates in two similar studies from Iran(51.5% and 84.4%) and a Greek study(71.6%) involving doctors and nurses. </w:t>
      </w:r>
      <w:r>
        <w:rPr>
          <w:sz w:val="24"/>
          <w:szCs w:val="24"/>
          <w:vertAlign w:val="superscript"/>
        </w:rPr>
        <w:t>2,4, 6</w:t>
      </w:r>
      <w:r>
        <w:rPr>
          <w:sz w:val="24"/>
          <w:szCs w:val="24"/>
        </w:rPr>
        <w:t xml:space="preserve"> The knowledge score is similar to or in the range of other studies some of them performed in Iran. </w:t>
      </w:r>
      <w:r>
        <w:rPr>
          <w:sz w:val="24"/>
          <w:szCs w:val="24"/>
          <w:vertAlign w:val="superscript"/>
        </w:rPr>
        <w:t>2,</w:t>
      </w:r>
      <w:r>
        <w:rPr>
          <w:color w:val="FF0000"/>
          <w:sz w:val="24"/>
          <w:szCs w:val="24"/>
          <w:vertAlign w:val="superscript"/>
        </w:rPr>
        <w:t xml:space="preserve"> </w:t>
      </w:r>
      <w:r>
        <w:rPr>
          <w:sz w:val="24"/>
          <w:szCs w:val="24"/>
          <w:vertAlign w:val="superscript"/>
        </w:rPr>
        <w:t>8, 9-12</w:t>
      </w:r>
      <w:r>
        <w:rPr>
          <w:sz w:val="24"/>
          <w:szCs w:val="24"/>
        </w:rPr>
        <w:t xml:space="preserve"> In another Iranian study published locally,   practice scores of nurses towards control of nosocomial infections have been reported at the same level [( </w:t>
      </w:r>
      <w:proofErr w:type="spellStart"/>
      <w:r>
        <w:rPr>
          <w:sz w:val="24"/>
          <w:szCs w:val="24"/>
        </w:rPr>
        <w:t>Karimian,F</w:t>
      </w:r>
      <w:proofErr w:type="spellEnd"/>
      <w:r>
        <w:rPr>
          <w:sz w:val="24"/>
          <w:szCs w:val="24"/>
        </w:rPr>
        <w:t xml:space="preserve"> knowledge and practice of nursing staff of </w:t>
      </w:r>
      <w:proofErr w:type="spellStart"/>
      <w:r>
        <w:rPr>
          <w:sz w:val="24"/>
          <w:szCs w:val="24"/>
        </w:rPr>
        <w:t>Yasooj</w:t>
      </w:r>
      <w:proofErr w:type="spellEnd"/>
      <w:r>
        <w:rPr>
          <w:sz w:val="24"/>
          <w:szCs w:val="24"/>
        </w:rPr>
        <w:t xml:space="preserve">  hospitals towards control of nosocomial infections </w:t>
      </w:r>
      <w:r>
        <w:rPr>
          <w:rFonts w:ascii="Arial" w:hAnsi="Arial"/>
          <w:color w:val="000000"/>
          <w:sz w:val="17"/>
          <w:szCs w:val="17"/>
        </w:rPr>
        <w:t xml:space="preserve"> </w:t>
      </w:r>
      <w:proofErr w:type="spellStart"/>
      <w:r>
        <w:rPr>
          <w:color w:val="000000"/>
          <w:sz w:val="24"/>
          <w:szCs w:val="24"/>
        </w:rPr>
        <w:t>Armaghan</w:t>
      </w:r>
      <w:proofErr w:type="spellEnd"/>
      <w:r>
        <w:rPr>
          <w:color w:val="000000"/>
          <w:sz w:val="24"/>
          <w:szCs w:val="24"/>
        </w:rPr>
        <w:t xml:space="preserve"> </w:t>
      </w:r>
      <w:proofErr w:type="spellStart"/>
      <w:r>
        <w:rPr>
          <w:color w:val="000000"/>
          <w:sz w:val="24"/>
          <w:szCs w:val="24"/>
        </w:rPr>
        <w:t>Danesh</w:t>
      </w:r>
      <w:proofErr w:type="spellEnd"/>
      <w:r>
        <w:rPr>
          <w:color w:val="000000"/>
          <w:sz w:val="24"/>
          <w:szCs w:val="24"/>
        </w:rPr>
        <w:t xml:space="preserve">, </w:t>
      </w:r>
      <w:proofErr w:type="spellStart"/>
      <w:r>
        <w:rPr>
          <w:color w:val="000000"/>
          <w:sz w:val="24"/>
          <w:szCs w:val="24"/>
        </w:rPr>
        <w:t>Yasuj</w:t>
      </w:r>
      <w:proofErr w:type="spellEnd"/>
      <w:r>
        <w:rPr>
          <w:color w:val="000000"/>
          <w:sz w:val="24"/>
          <w:szCs w:val="24"/>
        </w:rPr>
        <w:t xml:space="preserve"> University of Medical Research Sciences journal</w:t>
      </w:r>
      <w:r>
        <w:rPr>
          <w:sz w:val="24"/>
          <w:szCs w:val="24"/>
        </w:rPr>
        <w:t xml:space="preserve"> 2004; 31: 42-51].</w:t>
      </w:r>
    </w:p>
    <w:p w:rsidR="004E411D" w:rsidRDefault="004E411D" w:rsidP="004E411D">
      <w:pPr>
        <w:widowControl w:val="0"/>
        <w:tabs>
          <w:tab w:val="num" w:pos="0"/>
        </w:tabs>
        <w:spacing w:line="552" w:lineRule="auto"/>
        <w:jc w:val="lowKashida"/>
        <w:rPr>
          <w:sz w:val="24"/>
          <w:szCs w:val="24"/>
        </w:rPr>
      </w:pPr>
      <w:r>
        <w:rPr>
          <w:sz w:val="24"/>
          <w:szCs w:val="24"/>
        </w:rPr>
        <w:lastRenderedPageBreak/>
        <w:t xml:space="preserve"> Mean attitude score in this study was lower than a study in Shiraz</w:t>
      </w:r>
      <w:proofErr w:type="gramStart"/>
      <w:r>
        <w:rPr>
          <w:sz w:val="24"/>
          <w:szCs w:val="24"/>
        </w:rPr>
        <w:t>,</w:t>
      </w:r>
      <w:r>
        <w:rPr>
          <w:sz w:val="24"/>
          <w:szCs w:val="24"/>
          <w:vertAlign w:val="superscript"/>
        </w:rPr>
        <w:t>9</w:t>
      </w:r>
      <w:proofErr w:type="gramEnd"/>
      <w:r>
        <w:rPr>
          <w:sz w:val="24"/>
          <w:szCs w:val="24"/>
        </w:rPr>
        <w:t xml:space="preserve"> while mean practice score was in the range of some other studies in Iran.</w:t>
      </w:r>
      <w:r>
        <w:rPr>
          <w:sz w:val="24"/>
          <w:szCs w:val="24"/>
          <w:vertAlign w:val="superscript"/>
        </w:rPr>
        <w:t>9,11</w:t>
      </w:r>
      <w:r>
        <w:rPr>
          <w:sz w:val="24"/>
          <w:szCs w:val="24"/>
        </w:rPr>
        <w:t xml:space="preserve"> The same practice score was reported by another locally published study in the same country (S. </w:t>
      </w:r>
      <w:proofErr w:type="spellStart"/>
      <w:r>
        <w:rPr>
          <w:sz w:val="24"/>
          <w:szCs w:val="24"/>
        </w:rPr>
        <w:t>Sepahi</w:t>
      </w:r>
      <w:proofErr w:type="spellEnd"/>
      <w:r>
        <w:rPr>
          <w:sz w:val="24"/>
          <w:szCs w:val="24"/>
        </w:rPr>
        <w:t xml:space="preserve"> Knowledge, attitude and practice of nurses towards control of nosocomial Infections dissertation for M.S graduation Mashhad university of medical sciences Iran 1998). </w:t>
      </w:r>
    </w:p>
    <w:p w:rsidR="004E411D" w:rsidRDefault="004E411D" w:rsidP="004E411D">
      <w:pPr>
        <w:widowControl w:val="0"/>
        <w:spacing w:line="552" w:lineRule="auto"/>
        <w:jc w:val="lowKashida"/>
        <w:rPr>
          <w:sz w:val="24"/>
          <w:szCs w:val="24"/>
        </w:rPr>
      </w:pPr>
      <w:r>
        <w:rPr>
          <w:sz w:val="24"/>
          <w:szCs w:val="24"/>
        </w:rPr>
        <w:t xml:space="preserve">There was a positive weak linear correlation between knowledge and practice score of study subjects in the present study, this is similar to findings of </w:t>
      </w:r>
      <w:proofErr w:type="spellStart"/>
      <w:r>
        <w:rPr>
          <w:sz w:val="24"/>
          <w:szCs w:val="24"/>
        </w:rPr>
        <w:t>A.O.Okaro</w:t>
      </w:r>
      <w:proofErr w:type="spellEnd"/>
      <w:r>
        <w:rPr>
          <w:sz w:val="24"/>
          <w:szCs w:val="24"/>
        </w:rPr>
        <w:t xml:space="preserve"> and </w:t>
      </w:r>
      <w:proofErr w:type="spellStart"/>
      <w:r>
        <w:rPr>
          <w:sz w:val="24"/>
          <w:szCs w:val="24"/>
        </w:rPr>
        <w:t>M.Askarian</w:t>
      </w:r>
      <w:proofErr w:type="spellEnd"/>
      <w:r>
        <w:rPr>
          <w:sz w:val="24"/>
          <w:szCs w:val="24"/>
        </w:rPr>
        <w:t xml:space="preserve"> et al,</w:t>
      </w:r>
      <w:r>
        <w:rPr>
          <w:sz w:val="24"/>
          <w:szCs w:val="24"/>
          <w:vertAlign w:val="superscript"/>
        </w:rPr>
        <w:t>1,4</w:t>
      </w:r>
      <w:r>
        <w:rPr>
          <w:sz w:val="24"/>
          <w:szCs w:val="24"/>
        </w:rPr>
        <w:t xml:space="preserve"> this discordance may be due to lack of motivation for improving their practice. There was no significant difference in mean knowledge score between two genders, which is in contrast with another study in Iran.</w:t>
      </w:r>
      <w:r>
        <w:rPr>
          <w:sz w:val="24"/>
          <w:szCs w:val="24"/>
          <w:vertAlign w:val="superscript"/>
        </w:rPr>
        <w:t xml:space="preserve">4 </w:t>
      </w:r>
      <w:r>
        <w:rPr>
          <w:sz w:val="24"/>
          <w:szCs w:val="24"/>
        </w:rPr>
        <w:t>Higher practice score was obtained by women; this finding is similar to a Greek and an Indian study.</w:t>
      </w:r>
      <w:r>
        <w:rPr>
          <w:sz w:val="24"/>
          <w:szCs w:val="24"/>
          <w:vertAlign w:val="superscript"/>
        </w:rPr>
        <w:t>5, 7</w:t>
      </w:r>
      <w:r>
        <w:rPr>
          <w:sz w:val="24"/>
          <w:szCs w:val="24"/>
        </w:rPr>
        <w:t xml:space="preserve"> it seems that women are more compliant with what they have learned during their profession in this hospital.</w:t>
      </w:r>
    </w:p>
    <w:p w:rsidR="004E411D" w:rsidRDefault="004E411D" w:rsidP="004E411D">
      <w:pPr>
        <w:widowControl w:val="0"/>
        <w:spacing w:line="552" w:lineRule="auto"/>
        <w:jc w:val="lowKashida"/>
        <w:rPr>
          <w:sz w:val="24"/>
          <w:szCs w:val="24"/>
        </w:rPr>
      </w:pPr>
      <w:r>
        <w:rPr>
          <w:sz w:val="24"/>
          <w:szCs w:val="24"/>
        </w:rPr>
        <w:t xml:space="preserve">Older age and longer duration of employment were associated with higher scores of knowledge in all study subjects which is in line with two other studies, </w:t>
      </w:r>
      <w:r>
        <w:rPr>
          <w:sz w:val="24"/>
          <w:szCs w:val="24"/>
          <w:vertAlign w:val="superscript"/>
        </w:rPr>
        <w:t>5,6</w:t>
      </w:r>
      <w:r>
        <w:rPr>
          <w:sz w:val="24"/>
          <w:szCs w:val="24"/>
        </w:rPr>
        <w:t xml:space="preserve"> also attitude and practice scores were higher in those with longer duration of employment which can be due to effect of continuous education during their career . Relationship between longer experience and more consciousness about infection risks has previously been emphasized. By Gould &amp; Ream.</w:t>
      </w:r>
      <w:r>
        <w:rPr>
          <w:sz w:val="24"/>
          <w:szCs w:val="24"/>
          <w:vertAlign w:val="superscript"/>
        </w:rPr>
        <w:t>13</w:t>
      </w:r>
      <w:r>
        <w:rPr>
          <w:sz w:val="24"/>
          <w:szCs w:val="24"/>
        </w:rPr>
        <w:t xml:space="preserve"> </w:t>
      </w:r>
    </w:p>
    <w:p w:rsidR="004E411D" w:rsidRDefault="004E411D" w:rsidP="004E411D">
      <w:pPr>
        <w:widowControl w:val="0"/>
        <w:spacing w:line="552" w:lineRule="auto"/>
        <w:jc w:val="lowKashida"/>
        <w:rPr>
          <w:sz w:val="24"/>
          <w:szCs w:val="24"/>
        </w:rPr>
      </w:pPr>
      <w:r>
        <w:rPr>
          <w:sz w:val="24"/>
          <w:szCs w:val="24"/>
        </w:rPr>
        <w:t xml:space="preserve">Regarding specific precaution questions assessing knowledge about washing hands after </w:t>
      </w:r>
      <w:r>
        <w:rPr>
          <w:sz w:val="24"/>
          <w:szCs w:val="24"/>
        </w:rPr>
        <w:lastRenderedPageBreak/>
        <w:t xml:space="preserve">contact with blood and body secretion as well as putting on gloves before touching mucosal surfaces and third practice question elicited largest number of correct answers. </w:t>
      </w:r>
    </w:p>
    <w:p w:rsidR="004E411D" w:rsidRDefault="004E411D" w:rsidP="004E411D">
      <w:pPr>
        <w:widowControl w:val="0"/>
        <w:spacing w:line="552" w:lineRule="auto"/>
        <w:jc w:val="lowKashida"/>
        <w:rPr>
          <w:sz w:val="24"/>
          <w:szCs w:val="24"/>
        </w:rPr>
      </w:pPr>
      <w:r>
        <w:rPr>
          <w:sz w:val="24"/>
          <w:szCs w:val="24"/>
        </w:rPr>
        <w:t>This can be partially due to religious faith which dictates cleanliness after touching blood or body secretions while a practice question about hand washing after contact with patient</w:t>
      </w:r>
      <w:r>
        <w:rPr>
          <w:sz w:val="24"/>
          <w:szCs w:val="24"/>
          <w:vertAlign w:val="superscript"/>
        </w:rPr>
        <w:t>’</w:t>
      </w:r>
      <w:r>
        <w:rPr>
          <w:sz w:val="24"/>
          <w:szCs w:val="24"/>
        </w:rPr>
        <w:t xml:space="preserve">s surroundings revealed correct answer in only38.5% of respondents, which is similar to findings in another study in Iran(31.9%) and in line with some other studies. </w:t>
      </w:r>
      <w:r>
        <w:rPr>
          <w:sz w:val="24"/>
          <w:szCs w:val="24"/>
          <w:vertAlign w:val="superscript"/>
        </w:rPr>
        <w:t>2,14-15</w:t>
      </w:r>
      <w:r>
        <w:rPr>
          <w:sz w:val="24"/>
          <w:szCs w:val="24"/>
        </w:rPr>
        <w:t xml:space="preserve"> Paying no attention to patient</w:t>
      </w:r>
      <w:r>
        <w:rPr>
          <w:sz w:val="24"/>
          <w:szCs w:val="24"/>
          <w:vertAlign w:val="superscript"/>
        </w:rPr>
        <w:t>’</w:t>
      </w:r>
      <w:r>
        <w:rPr>
          <w:sz w:val="24"/>
          <w:szCs w:val="24"/>
        </w:rPr>
        <w:t>s surrounding as a source of nosocomial infection in study subjects in the present study is in contrast with a study in Birmingham evaluating attitudes of nurses about washing hands before and after patient contact in which 88.8% of them regarded it as a very important task after patient contact.</w:t>
      </w:r>
      <w:r>
        <w:rPr>
          <w:sz w:val="24"/>
          <w:szCs w:val="24"/>
          <w:vertAlign w:val="superscript"/>
        </w:rPr>
        <w:t>16</w:t>
      </w:r>
    </w:p>
    <w:p w:rsidR="004E411D" w:rsidRDefault="004E411D" w:rsidP="004E411D">
      <w:pPr>
        <w:widowControl w:val="0"/>
        <w:spacing w:line="552" w:lineRule="auto"/>
        <w:jc w:val="lowKashida"/>
        <w:rPr>
          <w:sz w:val="24"/>
          <w:szCs w:val="24"/>
        </w:rPr>
      </w:pPr>
      <w:r>
        <w:rPr>
          <w:sz w:val="24"/>
          <w:szCs w:val="24"/>
        </w:rPr>
        <w:t>Cross infection via endoscopy should be addressed in future educational programs, putting on gloves should be encouraged and keeping far (9ocm) from patients with respiratory symptoms should be emphasized especially because of concern about pandemic 2009   H1N1 virus. In another study involving attending, residents and students of dentistry faculty in the same country only 36.7% of them practiced keeping far this distance.</w:t>
      </w:r>
      <w:r>
        <w:rPr>
          <w:sz w:val="24"/>
          <w:szCs w:val="24"/>
          <w:vertAlign w:val="superscript"/>
        </w:rPr>
        <w:t>4</w:t>
      </w:r>
      <w:r>
        <w:rPr>
          <w:sz w:val="24"/>
          <w:szCs w:val="24"/>
        </w:rPr>
        <w:t xml:space="preserve">Personnel in charge of decontamination of devices should be supervised regarding wearing gloves and gown. Finally hand washing technique should be corrected and applied in different situations including touching fomites surrounding the patients. </w:t>
      </w:r>
    </w:p>
    <w:p w:rsidR="004E411D" w:rsidRDefault="004E411D" w:rsidP="004E411D">
      <w:pPr>
        <w:widowControl w:val="0"/>
        <w:spacing w:line="552" w:lineRule="auto"/>
        <w:jc w:val="lowKashida"/>
        <w:rPr>
          <w:sz w:val="24"/>
          <w:szCs w:val="24"/>
        </w:rPr>
      </w:pPr>
      <w:r>
        <w:rPr>
          <w:sz w:val="24"/>
          <w:szCs w:val="24"/>
        </w:rPr>
        <w:lastRenderedPageBreak/>
        <w:t>Limitation to the present study is that questions in 3 parts were not exactly assessing same concepts of standard isolation precautions so we could not find the correlation between responses between knowledge, practice and attitude towards them specifically. Another limitation was that practice was evaluated by self-assessment not by observation which may not reflect their real practice.</w:t>
      </w:r>
    </w:p>
    <w:p w:rsidR="004E411D" w:rsidRDefault="004E411D" w:rsidP="004E411D">
      <w:pPr>
        <w:widowControl w:val="0"/>
        <w:spacing w:line="552" w:lineRule="auto"/>
        <w:jc w:val="lowKashida"/>
        <w:rPr>
          <w:sz w:val="24"/>
          <w:szCs w:val="24"/>
        </w:rPr>
      </w:pPr>
      <w:r>
        <w:rPr>
          <w:b/>
          <w:bCs/>
          <w:sz w:val="24"/>
          <w:szCs w:val="24"/>
        </w:rPr>
        <w:t>Conclusion</w:t>
      </w:r>
      <w:r>
        <w:rPr>
          <w:sz w:val="24"/>
          <w:szCs w:val="24"/>
        </w:rPr>
        <w:t>: Attitude</w:t>
      </w:r>
      <w:r>
        <w:rPr>
          <w:sz w:val="24"/>
          <w:szCs w:val="24"/>
          <w:vertAlign w:val="superscript"/>
        </w:rPr>
        <w:t>’s</w:t>
      </w:r>
      <w:r>
        <w:rPr>
          <w:sz w:val="24"/>
          <w:szCs w:val="24"/>
        </w:rPr>
        <w:t xml:space="preserve"> and practice</w:t>
      </w:r>
      <w:r>
        <w:rPr>
          <w:sz w:val="24"/>
          <w:szCs w:val="24"/>
          <w:vertAlign w:val="superscript"/>
        </w:rPr>
        <w:t>’s</w:t>
      </w:r>
      <w:r>
        <w:rPr>
          <w:sz w:val="24"/>
          <w:szCs w:val="24"/>
        </w:rPr>
        <w:t xml:space="preserve"> scores of HCWs towards standard isolation precautions are almost moderate, but serious defects in knowledge of health care workers regarding hand hygiene ,disinfecting endoscopes, avoiding recapping needles and respiratory isolation precautions are present. More educational courses before graduation are needed and more continuing educational programs should be arranged during their career.</w:t>
      </w:r>
    </w:p>
    <w:p w:rsidR="004E411D" w:rsidRDefault="004E411D" w:rsidP="004E411D">
      <w:pPr>
        <w:widowControl w:val="0"/>
        <w:spacing w:line="552" w:lineRule="auto"/>
        <w:jc w:val="lowKashida"/>
        <w:rPr>
          <w:sz w:val="24"/>
          <w:szCs w:val="24"/>
        </w:rPr>
      </w:pPr>
      <w:r>
        <w:rPr>
          <w:sz w:val="24"/>
          <w:szCs w:val="24"/>
        </w:rPr>
        <w:t xml:space="preserve">4.2 </w:t>
      </w:r>
      <w:r>
        <w:rPr>
          <w:b/>
          <w:bCs/>
          <w:sz w:val="24"/>
          <w:szCs w:val="24"/>
        </w:rPr>
        <w:t>Acknowledgments</w:t>
      </w:r>
      <w:r>
        <w:rPr>
          <w:sz w:val="24"/>
          <w:szCs w:val="24"/>
        </w:rPr>
        <w:t xml:space="preserve">: we appreciate contribution of </w:t>
      </w:r>
      <w:proofErr w:type="spellStart"/>
      <w:r>
        <w:rPr>
          <w:sz w:val="24"/>
          <w:szCs w:val="24"/>
        </w:rPr>
        <w:t>Saeid</w:t>
      </w:r>
      <w:proofErr w:type="spellEnd"/>
      <w:r>
        <w:rPr>
          <w:sz w:val="24"/>
          <w:szCs w:val="24"/>
        </w:rPr>
        <w:t xml:space="preserve"> </w:t>
      </w:r>
      <w:proofErr w:type="spellStart"/>
      <w:r>
        <w:rPr>
          <w:sz w:val="24"/>
          <w:szCs w:val="24"/>
        </w:rPr>
        <w:t>Mazloomy</w:t>
      </w:r>
      <w:proofErr w:type="spellEnd"/>
      <w:r>
        <w:rPr>
          <w:sz w:val="24"/>
          <w:szCs w:val="24"/>
        </w:rPr>
        <w:t xml:space="preserve"> PhD of health education in improvement of questionnaire. We thank also nurses, midwives and auxiliary nurses who participated in this thesis.</w:t>
      </w:r>
    </w:p>
    <w:p w:rsidR="004E411D" w:rsidRDefault="004E411D" w:rsidP="004E411D">
      <w:pPr>
        <w:widowControl w:val="0"/>
        <w:spacing w:line="552" w:lineRule="auto"/>
        <w:jc w:val="lowKashida"/>
        <w:rPr>
          <w:sz w:val="24"/>
          <w:szCs w:val="24"/>
        </w:rPr>
      </w:pPr>
      <w:r>
        <w:rPr>
          <w:sz w:val="24"/>
          <w:szCs w:val="24"/>
        </w:rPr>
        <w:t xml:space="preserve"> 4.3 </w:t>
      </w:r>
      <w:r>
        <w:rPr>
          <w:b/>
          <w:bCs/>
          <w:sz w:val="24"/>
          <w:szCs w:val="24"/>
        </w:rPr>
        <w:t>Conflict of interest</w:t>
      </w:r>
      <w:r>
        <w:rPr>
          <w:sz w:val="24"/>
          <w:szCs w:val="24"/>
        </w:rPr>
        <w:t>: None</w:t>
      </w:r>
    </w:p>
    <w:p w:rsidR="004E411D" w:rsidRDefault="004E411D" w:rsidP="004E411D">
      <w:pPr>
        <w:widowControl w:val="0"/>
        <w:spacing w:before="240" w:line="552" w:lineRule="auto"/>
        <w:jc w:val="lowKashida"/>
        <w:rPr>
          <w:b/>
          <w:bCs/>
          <w:sz w:val="24"/>
          <w:szCs w:val="24"/>
        </w:rPr>
      </w:pPr>
    </w:p>
    <w:p w:rsidR="004E411D" w:rsidRDefault="004E411D" w:rsidP="004E411D">
      <w:pPr>
        <w:widowControl w:val="0"/>
        <w:spacing w:before="240" w:line="552" w:lineRule="auto"/>
        <w:jc w:val="lowKashida"/>
        <w:rPr>
          <w:b/>
          <w:bCs/>
          <w:sz w:val="24"/>
          <w:szCs w:val="24"/>
        </w:rPr>
      </w:pPr>
    </w:p>
    <w:p w:rsidR="004E411D" w:rsidRDefault="004E411D" w:rsidP="004E411D">
      <w:pPr>
        <w:widowControl w:val="0"/>
        <w:spacing w:before="240" w:line="552" w:lineRule="auto"/>
        <w:jc w:val="lowKashida"/>
        <w:rPr>
          <w:b/>
          <w:bCs/>
          <w:sz w:val="24"/>
          <w:szCs w:val="24"/>
        </w:rPr>
      </w:pPr>
    </w:p>
    <w:p w:rsidR="004E411D" w:rsidRDefault="004E411D" w:rsidP="004E411D">
      <w:pPr>
        <w:widowControl w:val="0"/>
        <w:spacing w:before="240" w:line="552" w:lineRule="auto"/>
        <w:jc w:val="lowKashida"/>
        <w:rPr>
          <w:b/>
          <w:bCs/>
          <w:sz w:val="24"/>
          <w:szCs w:val="24"/>
        </w:rPr>
      </w:pPr>
      <w:r>
        <w:rPr>
          <w:b/>
          <w:bCs/>
          <w:sz w:val="24"/>
          <w:szCs w:val="24"/>
        </w:rPr>
        <w:lastRenderedPageBreak/>
        <w:t xml:space="preserve">References: </w:t>
      </w:r>
    </w:p>
    <w:p w:rsidR="004E411D" w:rsidRDefault="004E411D" w:rsidP="004E411D">
      <w:pPr>
        <w:widowControl w:val="0"/>
        <w:spacing w:line="552" w:lineRule="auto"/>
        <w:ind w:left="360"/>
        <w:jc w:val="lowKashida"/>
        <w:rPr>
          <w:sz w:val="24"/>
          <w:szCs w:val="24"/>
        </w:rPr>
      </w:pPr>
      <w:r>
        <w:rPr>
          <w:sz w:val="24"/>
          <w:szCs w:val="24"/>
        </w:rPr>
        <w:t>1-</w:t>
      </w:r>
      <w:proofErr w:type="gramStart"/>
      <w:r>
        <w:rPr>
          <w:sz w:val="24"/>
          <w:szCs w:val="24"/>
        </w:rPr>
        <w:t>A</w:t>
      </w:r>
      <w:proofErr w:type="gramEnd"/>
      <w:r>
        <w:rPr>
          <w:sz w:val="24"/>
          <w:szCs w:val="24"/>
        </w:rPr>
        <w:t xml:space="preserve"> .</w:t>
      </w:r>
      <w:proofErr w:type="spellStart"/>
      <w:r>
        <w:rPr>
          <w:sz w:val="24"/>
          <w:szCs w:val="24"/>
        </w:rPr>
        <w:t>O.Okaro</w:t>
      </w:r>
      <w:proofErr w:type="spellEnd"/>
      <w:r>
        <w:rPr>
          <w:sz w:val="24"/>
          <w:szCs w:val="24"/>
        </w:rPr>
        <w:t xml:space="preserve"> </w:t>
      </w:r>
      <w:proofErr w:type="spellStart"/>
      <w:r>
        <w:rPr>
          <w:sz w:val="24"/>
          <w:szCs w:val="24"/>
        </w:rPr>
        <w:t>C.U.Eze</w:t>
      </w:r>
      <w:proofErr w:type="spellEnd"/>
      <w:r>
        <w:rPr>
          <w:sz w:val="24"/>
          <w:szCs w:val="24"/>
        </w:rPr>
        <w:t xml:space="preserve">, </w:t>
      </w:r>
      <w:proofErr w:type="spellStart"/>
      <w:r>
        <w:rPr>
          <w:sz w:val="24"/>
          <w:szCs w:val="24"/>
        </w:rPr>
        <w:t>C.C.Ohagwu</w:t>
      </w:r>
      <w:proofErr w:type="spellEnd"/>
      <w:r>
        <w:rPr>
          <w:sz w:val="24"/>
          <w:szCs w:val="24"/>
        </w:rPr>
        <w:t xml:space="preserve">.  Awareness, knowledge, Attitude and practice of blood and body fluid precautions among Radiographers in Enugu, </w:t>
      </w:r>
      <w:r>
        <w:rPr>
          <w:rFonts w:cs="Calibri"/>
          <w:i/>
          <w:iCs/>
          <w:sz w:val="24"/>
          <w:szCs w:val="24"/>
        </w:rPr>
        <w:t xml:space="preserve">African Journal of Basic &amp; Applied Sciences </w:t>
      </w:r>
      <w:r>
        <w:rPr>
          <w:rFonts w:cs="Calibri"/>
          <w:sz w:val="24"/>
          <w:szCs w:val="24"/>
        </w:rPr>
        <w:t>2 (1-2): 11-17, 2010</w:t>
      </w:r>
      <w:r>
        <w:rPr>
          <w:rFonts w:ascii="Times New Roman" w:hAnsi="Times New Roman" w:cs="Times New Roman"/>
          <w:sz w:val="19"/>
          <w:szCs w:val="19"/>
        </w:rPr>
        <w:t xml:space="preserve"> </w:t>
      </w:r>
    </w:p>
    <w:p w:rsidR="004E411D" w:rsidRDefault="004E411D" w:rsidP="004E411D">
      <w:pPr>
        <w:widowControl w:val="0"/>
        <w:spacing w:line="552" w:lineRule="auto"/>
        <w:ind w:left="360"/>
        <w:jc w:val="lowKashida"/>
        <w:rPr>
          <w:sz w:val="24"/>
          <w:szCs w:val="24"/>
        </w:rPr>
      </w:pPr>
      <w:r>
        <w:rPr>
          <w:sz w:val="24"/>
          <w:szCs w:val="24"/>
        </w:rPr>
        <w:t xml:space="preserve">2- </w:t>
      </w:r>
      <w:proofErr w:type="spellStart"/>
      <w:r>
        <w:rPr>
          <w:sz w:val="24"/>
          <w:szCs w:val="24"/>
        </w:rPr>
        <w:t>Askarian</w:t>
      </w:r>
      <w:proofErr w:type="spellEnd"/>
      <w:r>
        <w:rPr>
          <w:sz w:val="24"/>
          <w:szCs w:val="24"/>
        </w:rPr>
        <w:t xml:space="preserve"> M, </w:t>
      </w:r>
      <w:proofErr w:type="spellStart"/>
      <w:r>
        <w:rPr>
          <w:sz w:val="24"/>
          <w:szCs w:val="24"/>
        </w:rPr>
        <w:t>Memish</w:t>
      </w:r>
      <w:proofErr w:type="spellEnd"/>
      <w:r>
        <w:rPr>
          <w:sz w:val="24"/>
          <w:szCs w:val="24"/>
        </w:rPr>
        <w:t xml:space="preserve"> ZA, Khan A. Knowledge, Practice, and Attitude among Iranian nurses, midwives, and students regarding standard isolation precautions. </w:t>
      </w:r>
      <w:r>
        <w:rPr>
          <w:i/>
          <w:iCs/>
          <w:sz w:val="24"/>
          <w:szCs w:val="24"/>
        </w:rPr>
        <w:t xml:space="preserve">Infect Control </w:t>
      </w:r>
      <w:proofErr w:type="spellStart"/>
      <w:r>
        <w:rPr>
          <w:i/>
          <w:iCs/>
          <w:sz w:val="24"/>
          <w:szCs w:val="24"/>
        </w:rPr>
        <w:t>Hosp</w:t>
      </w:r>
      <w:proofErr w:type="spellEnd"/>
      <w:r>
        <w:rPr>
          <w:i/>
          <w:iCs/>
          <w:sz w:val="24"/>
          <w:szCs w:val="24"/>
        </w:rPr>
        <w:t xml:space="preserve"> </w:t>
      </w:r>
      <w:proofErr w:type="spellStart"/>
      <w:r>
        <w:rPr>
          <w:i/>
          <w:iCs/>
          <w:sz w:val="24"/>
          <w:szCs w:val="24"/>
        </w:rPr>
        <w:t>Epidemiol</w:t>
      </w:r>
      <w:proofErr w:type="spellEnd"/>
      <w:r>
        <w:rPr>
          <w:sz w:val="24"/>
          <w:szCs w:val="24"/>
        </w:rPr>
        <w:t xml:space="preserve"> 2007; 28: 241-244.</w:t>
      </w:r>
    </w:p>
    <w:p w:rsidR="004E411D" w:rsidRDefault="004E411D" w:rsidP="004E411D">
      <w:pPr>
        <w:widowControl w:val="0"/>
        <w:spacing w:line="552" w:lineRule="auto"/>
        <w:ind w:left="360"/>
        <w:jc w:val="lowKashida"/>
        <w:rPr>
          <w:sz w:val="24"/>
          <w:szCs w:val="24"/>
        </w:rPr>
      </w:pPr>
      <w:r>
        <w:rPr>
          <w:sz w:val="24"/>
          <w:szCs w:val="24"/>
        </w:rPr>
        <w:t xml:space="preserve">3- </w:t>
      </w:r>
      <w:proofErr w:type="spellStart"/>
      <w:r>
        <w:rPr>
          <w:sz w:val="24"/>
          <w:szCs w:val="24"/>
        </w:rPr>
        <w:t>Mardani</w:t>
      </w:r>
      <w:proofErr w:type="spellEnd"/>
      <w:r>
        <w:rPr>
          <w:sz w:val="24"/>
          <w:szCs w:val="24"/>
        </w:rPr>
        <w:t xml:space="preserve"> M,  </w:t>
      </w:r>
      <w:proofErr w:type="spellStart"/>
      <w:r>
        <w:rPr>
          <w:sz w:val="24"/>
          <w:szCs w:val="24"/>
        </w:rPr>
        <w:t>Rahnavardi</w:t>
      </w:r>
      <w:proofErr w:type="spellEnd"/>
      <w:r>
        <w:rPr>
          <w:sz w:val="24"/>
          <w:szCs w:val="24"/>
        </w:rPr>
        <w:t xml:space="preserve"> M,  </w:t>
      </w:r>
      <w:proofErr w:type="spellStart"/>
      <w:r>
        <w:rPr>
          <w:sz w:val="24"/>
          <w:szCs w:val="24"/>
        </w:rPr>
        <w:t>Rajaeinejad</w:t>
      </w:r>
      <w:proofErr w:type="spellEnd"/>
      <w:r>
        <w:rPr>
          <w:sz w:val="24"/>
          <w:szCs w:val="24"/>
        </w:rPr>
        <w:t xml:space="preserve"> </w:t>
      </w:r>
      <w:proofErr w:type="spellStart"/>
      <w:r>
        <w:rPr>
          <w:sz w:val="24"/>
          <w:szCs w:val="24"/>
        </w:rPr>
        <w:t>M,</w:t>
      </w:r>
      <w:r>
        <w:rPr>
          <w:i/>
          <w:iCs/>
          <w:sz w:val="24"/>
          <w:szCs w:val="24"/>
        </w:rPr>
        <w:t>etal</w:t>
      </w:r>
      <w:proofErr w:type="spellEnd"/>
      <w:r>
        <w:rPr>
          <w:sz w:val="24"/>
          <w:szCs w:val="24"/>
        </w:rPr>
        <w:t xml:space="preserve"> Crimean – Congo hemorrhagic Fever among health care workers in Iran. A </w:t>
      </w:r>
      <w:proofErr w:type="spellStart"/>
      <w:r>
        <w:rPr>
          <w:sz w:val="24"/>
          <w:szCs w:val="24"/>
        </w:rPr>
        <w:t>sero</w:t>
      </w:r>
      <w:proofErr w:type="spellEnd"/>
      <w:r>
        <w:rPr>
          <w:sz w:val="24"/>
          <w:szCs w:val="24"/>
        </w:rPr>
        <w:t xml:space="preserve"> prevalence study in two endemic regions </w:t>
      </w:r>
      <w:r>
        <w:rPr>
          <w:i/>
          <w:iCs/>
          <w:sz w:val="24"/>
          <w:szCs w:val="24"/>
        </w:rPr>
        <w:t xml:space="preserve">Am J Trop. Med </w:t>
      </w:r>
      <w:proofErr w:type="spellStart"/>
      <w:r>
        <w:rPr>
          <w:i/>
          <w:iCs/>
          <w:sz w:val="24"/>
          <w:szCs w:val="24"/>
        </w:rPr>
        <w:t>Hyg</w:t>
      </w:r>
      <w:proofErr w:type="spellEnd"/>
      <w:r>
        <w:rPr>
          <w:sz w:val="24"/>
          <w:szCs w:val="24"/>
        </w:rPr>
        <w:t xml:space="preserve"> 2007;</w:t>
      </w:r>
      <w:r>
        <w:rPr>
          <w:b/>
          <w:bCs/>
          <w:sz w:val="24"/>
          <w:szCs w:val="24"/>
        </w:rPr>
        <w:t xml:space="preserve"> 76</w:t>
      </w:r>
      <w:r>
        <w:rPr>
          <w:sz w:val="24"/>
          <w:szCs w:val="24"/>
        </w:rPr>
        <w:t>(3):443-445</w:t>
      </w:r>
    </w:p>
    <w:p w:rsidR="004E411D" w:rsidRDefault="004E411D" w:rsidP="004E411D">
      <w:pPr>
        <w:widowControl w:val="0"/>
        <w:spacing w:line="552" w:lineRule="auto"/>
        <w:ind w:left="360"/>
        <w:jc w:val="lowKashida"/>
        <w:rPr>
          <w:sz w:val="24"/>
          <w:szCs w:val="24"/>
        </w:rPr>
      </w:pPr>
      <w:r>
        <w:rPr>
          <w:sz w:val="24"/>
          <w:szCs w:val="24"/>
        </w:rPr>
        <w:t xml:space="preserve">4-Askarian M, </w:t>
      </w:r>
      <w:proofErr w:type="spellStart"/>
      <w:r>
        <w:rPr>
          <w:sz w:val="24"/>
          <w:szCs w:val="24"/>
        </w:rPr>
        <w:t>Mirzaei</w:t>
      </w:r>
      <w:proofErr w:type="spellEnd"/>
      <w:r>
        <w:rPr>
          <w:sz w:val="24"/>
          <w:szCs w:val="24"/>
        </w:rPr>
        <w:t xml:space="preserve"> K, </w:t>
      </w:r>
      <w:proofErr w:type="spellStart"/>
      <w:r>
        <w:rPr>
          <w:sz w:val="24"/>
          <w:szCs w:val="24"/>
        </w:rPr>
        <w:t>Honarvar</w:t>
      </w:r>
      <w:proofErr w:type="spellEnd"/>
      <w:r>
        <w:rPr>
          <w:sz w:val="24"/>
          <w:szCs w:val="24"/>
        </w:rPr>
        <w:t xml:space="preserve"> B. </w:t>
      </w:r>
      <w:proofErr w:type="spellStart"/>
      <w:r>
        <w:rPr>
          <w:sz w:val="24"/>
          <w:szCs w:val="24"/>
        </w:rPr>
        <w:t>Etminan</w:t>
      </w:r>
      <w:proofErr w:type="spellEnd"/>
      <w:r>
        <w:rPr>
          <w:sz w:val="24"/>
          <w:szCs w:val="24"/>
        </w:rPr>
        <w:t xml:space="preserve"> </w:t>
      </w:r>
      <w:proofErr w:type="spellStart"/>
      <w:r>
        <w:rPr>
          <w:sz w:val="24"/>
          <w:szCs w:val="24"/>
        </w:rPr>
        <w:t>M,Araujo</w:t>
      </w:r>
      <w:proofErr w:type="spellEnd"/>
      <w:r>
        <w:rPr>
          <w:sz w:val="24"/>
          <w:szCs w:val="24"/>
        </w:rPr>
        <w:t xml:space="preserve"> MW knowledge, Attitude and practice towards droplet and </w:t>
      </w:r>
      <w:proofErr w:type="spellStart"/>
      <w:r>
        <w:rPr>
          <w:sz w:val="24"/>
          <w:szCs w:val="24"/>
        </w:rPr>
        <w:t>airborn</w:t>
      </w:r>
      <w:proofErr w:type="spellEnd"/>
      <w:r>
        <w:rPr>
          <w:sz w:val="24"/>
          <w:szCs w:val="24"/>
        </w:rPr>
        <w:t xml:space="preserve"> isolation precautions among dental health care professionals in Shiraz, </w:t>
      </w:r>
      <w:r>
        <w:rPr>
          <w:i/>
          <w:iCs/>
          <w:sz w:val="24"/>
          <w:szCs w:val="24"/>
        </w:rPr>
        <w:t>Iranian Journal of public health dentistry</w:t>
      </w:r>
      <w:r>
        <w:rPr>
          <w:sz w:val="24"/>
          <w:szCs w:val="24"/>
        </w:rPr>
        <w:t xml:space="preserve"> 2005;</w:t>
      </w:r>
      <w:r>
        <w:rPr>
          <w:b/>
          <w:bCs/>
          <w:sz w:val="24"/>
          <w:szCs w:val="24"/>
        </w:rPr>
        <w:t>65</w:t>
      </w:r>
      <w:r>
        <w:rPr>
          <w:sz w:val="24"/>
          <w:szCs w:val="24"/>
        </w:rPr>
        <w:t>: no. I, winter 2005:43-47</w:t>
      </w:r>
    </w:p>
    <w:p w:rsidR="004E411D" w:rsidRDefault="004E411D" w:rsidP="004E411D">
      <w:pPr>
        <w:autoSpaceDE w:val="0"/>
        <w:autoSpaceDN w:val="0"/>
        <w:adjustRightInd w:val="0"/>
        <w:spacing w:after="0" w:line="480" w:lineRule="auto"/>
        <w:rPr>
          <w:rFonts w:cs="AdvPS459F36"/>
          <w:sz w:val="24"/>
          <w:szCs w:val="24"/>
        </w:rPr>
      </w:pPr>
      <w:r>
        <w:rPr>
          <w:rFonts w:cs="AdvPS459F36"/>
          <w:sz w:val="24"/>
          <w:szCs w:val="24"/>
        </w:rPr>
        <w:t xml:space="preserve">  </w:t>
      </w:r>
      <w:proofErr w:type="gramStart"/>
      <w:r>
        <w:rPr>
          <w:rFonts w:cs="Calibri"/>
          <w:sz w:val="24"/>
          <w:szCs w:val="24"/>
        </w:rPr>
        <w:t xml:space="preserve">5-Michelson A, </w:t>
      </w:r>
      <w:proofErr w:type="spellStart"/>
      <w:r>
        <w:rPr>
          <w:rFonts w:cs="Calibri"/>
          <w:sz w:val="24"/>
          <w:szCs w:val="24"/>
        </w:rPr>
        <w:t>Delclos</w:t>
      </w:r>
      <w:proofErr w:type="spellEnd"/>
      <w:r>
        <w:rPr>
          <w:rFonts w:cs="Calibri"/>
          <w:sz w:val="24"/>
          <w:szCs w:val="24"/>
        </w:rPr>
        <w:t xml:space="preserve"> GL, </w:t>
      </w:r>
      <w:proofErr w:type="spellStart"/>
      <w:r>
        <w:rPr>
          <w:rFonts w:cs="Calibri"/>
          <w:sz w:val="24"/>
          <w:szCs w:val="24"/>
        </w:rPr>
        <w:t>Felknor</w:t>
      </w:r>
      <w:proofErr w:type="spellEnd"/>
      <w:r>
        <w:rPr>
          <w:rFonts w:cs="Calibri"/>
          <w:sz w:val="24"/>
          <w:szCs w:val="24"/>
        </w:rPr>
        <w:t xml:space="preserve"> SA, et al. Compliance with universal precautions among physicians.</w:t>
      </w:r>
      <w:proofErr w:type="gramEnd"/>
      <w:r>
        <w:rPr>
          <w:rFonts w:cs="Calibri"/>
          <w:sz w:val="24"/>
          <w:szCs w:val="24"/>
        </w:rPr>
        <w:t xml:space="preserve"> </w:t>
      </w:r>
      <w:r>
        <w:rPr>
          <w:rFonts w:ascii="AdvPS459F37" w:hAnsi="AdvPS459F37" w:cs="AdvPS459F37"/>
          <w:i/>
          <w:iCs/>
          <w:sz w:val="24"/>
          <w:szCs w:val="24"/>
        </w:rPr>
        <w:t>J</w:t>
      </w:r>
      <w:r>
        <w:rPr>
          <w:rFonts w:ascii="AdvPS459F36" w:hAnsi="AdvPS459F36" w:cs="AdvPS459F36"/>
          <w:i/>
          <w:iCs/>
          <w:sz w:val="24"/>
          <w:szCs w:val="24"/>
        </w:rPr>
        <w:t xml:space="preserve"> </w:t>
      </w:r>
      <w:r>
        <w:rPr>
          <w:rFonts w:ascii="AdvPS459F37" w:hAnsi="AdvPS459F37" w:cs="AdvPS459F37"/>
          <w:i/>
          <w:iCs/>
          <w:sz w:val="24"/>
          <w:szCs w:val="24"/>
        </w:rPr>
        <w:t xml:space="preserve"> </w:t>
      </w:r>
      <w:proofErr w:type="spellStart"/>
      <w:r>
        <w:rPr>
          <w:rFonts w:ascii="AdvPS459F37" w:hAnsi="AdvPS459F37" w:cs="AdvPS459F37"/>
          <w:i/>
          <w:iCs/>
          <w:sz w:val="24"/>
          <w:szCs w:val="24"/>
        </w:rPr>
        <w:t>Occup</w:t>
      </w:r>
      <w:proofErr w:type="spellEnd"/>
      <w:r>
        <w:rPr>
          <w:rFonts w:ascii="AdvPS459F37" w:hAnsi="AdvPS459F37" w:cs="AdvPS459F37"/>
          <w:i/>
          <w:iCs/>
          <w:sz w:val="24"/>
          <w:szCs w:val="24"/>
        </w:rPr>
        <w:t xml:space="preserve"> Environ Med</w:t>
      </w:r>
      <w:r>
        <w:rPr>
          <w:rFonts w:ascii="AdvPS459F37" w:hAnsi="AdvPS459F37" w:cs="AdvPS459F37"/>
          <w:sz w:val="24"/>
          <w:szCs w:val="24"/>
        </w:rPr>
        <w:t xml:space="preserve"> </w:t>
      </w:r>
      <w:r>
        <w:rPr>
          <w:rFonts w:ascii="AdvPS459F36" w:hAnsi="AdvPS459F36" w:cs="AdvPS459F36"/>
          <w:sz w:val="24"/>
          <w:szCs w:val="24"/>
        </w:rPr>
        <w:t>1997;</w:t>
      </w:r>
      <w:r>
        <w:rPr>
          <w:rFonts w:ascii="AdvPS459F38" w:hAnsi="AdvPS459F38" w:cs="AdvPS459F38"/>
          <w:b/>
          <w:bCs/>
          <w:sz w:val="24"/>
          <w:szCs w:val="24"/>
        </w:rPr>
        <w:t xml:space="preserve"> 39:</w:t>
      </w:r>
      <w:r w:rsidRPr="004E411D">
        <w:rPr>
          <w:rFonts w:ascii="AdvPS459F38" w:hAnsi="AdvPS459F38" w:cs="AdvPS459F38"/>
          <w:sz w:val="24"/>
          <w:szCs w:val="24"/>
        </w:rPr>
        <w:t>130</w:t>
      </w:r>
      <w:r>
        <w:rPr>
          <w:rFonts w:ascii="AdvPS459F36" w:hAnsi="AdvPS459F36" w:cs="AdvPS459F36"/>
          <w:sz w:val="24"/>
          <w:szCs w:val="24"/>
        </w:rPr>
        <w:t>—137.</w:t>
      </w:r>
    </w:p>
    <w:p w:rsidR="004E411D" w:rsidRDefault="004E411D" w:rsidP="004E411D">
      <w:pPr>
        <w:autoSpaceDE w:val="0"/>
        <w:autoSpaceDN w:val="0"/>
        <w:adjustRightInd w:val="0"/>
        <w:spacing w:after="0" w:line="480" w:lineRule="auto"/>
        <w:rPr>
          <w:rFonts w:cs="AdvPS459F36"/>
          <w:sz w:val="24"/>
          <w:szCs w:val="24"/>
        </w:rPr>
      </w:pPr>
      <w:r>
        <w:rPr>
          <w:rFonts w:cs="AdvPS459F36"/>
          <w:sz w:val="24"/>
          <w:szCs w:val="24"/>
        </w:rPr>
        <w:t xml:space="preserve">        </w:t>
      </w:r>
    </w:p>
    <w:p w:rsidR="004E411D" w:rsidRDefault="004E411D" w:rsidP="004E411D">
      <w:pPr>
        <w:autoSpaceDE w:val="0"/>
        <w:autoSpaceDN w:val="0"/>
        <w:adjustRightInd w:val="0"/>
        <w:spacing w:after="0" w:line="480" w:lineRule="auto"/>
        <w:rPr>
          <w:sz w:val="24"/>
          <w:szCs w:val="24"/>
        </w:rPr>
      </w:pPr>
      <w:r>
        <w:rPr>
          <w:sz w:val="24"/>
          <w:szCs w:val="24"/>
        </w:rPr>
        <w:lastRenderedPageBreak/>
        <w:t xml:space="preserve">6-Ilias </w:t>
      </w:r>
      <w:proofErr w:type="spellStart"/>
      <w:r>
        <w:rPr>
          <w:sz w:val="24"/>
          <w:szCs w:val="24"/>
        </w:rPr>
        <w:t>Koutzavekiaris</w:t>
      </w:r>
      <w:proofErr w:type="spellEnd"/>
      <w:r>
        <w:rPr>
          <w:sz w:val="24"/>
          <w:szCs w:val="24"/>
        </w:rPr>
        <w:t xml:space="preserve">, </w:t>
      </w:r>
      <w:proofErr w:type="spellStart"/>
      <w:r>
        <w:rPr>
          <w:sz w:val="24"/>
          <w:szCs w:val="24"/>
        </w:rPr>
        <w:t>Evridiki</w:t>
      </w:r>
      <w:proofErr w:type="spellEnd"/>
      <w:r>
        <w:rPr>
          <w:sz w:val="24"/>
          <w:szCs w:val="24"/>
        </w:rPr>
        <w:t xml:space="preserve"> K, </w:t>
      </w:r>
      <w:proofErr w:type="spellStart"/>
      <w:r>
        <w:rPr>
          <w:sz w:val="24"/>
          <w:szCs w:val="24"/>
        </w:rPr>
        <w:t>Vouloumanou</w:t>
      </w:r>
      <w:proofErr w:type="spellEnd"/>
      <w:r>
        <w:rPr>
          <w:sz w:val="24"/>
          <w:szCs w:val="24"/>
        </w:rPr>
        <w:t xml:space="preserve"> </w:t>
      </w:r>
      <w:proofErr w:type="spellStart"/>
      <w:r>
        <w:rPr>
          <w:i/>
          <w:iCs/>
          <w:sz w:val="24"/>
          <w:szCs w:val="24"/>
        </w:rPr>
        <w:t>etal</w:t>
      </w:r>
      <w:proofErr w:type="spellEnd"/>
      <w:r>
        <w:rPr>
          <w:sz w:val="24"/>
          <w:szCs w:val="24"/>
        </w:rPr>
        <w:t xml:space="preserve"> Knowledge and practice regarding prevention of infections associated with central venous catheters: A survey of intensive care unit medical and nursing staff </w:t>
      </w:r>
      <w:r>
        <w:rPr>
          <w:i/>
          <w:iCs/>
          <w:sz w:val="24"/>
          <w:szCs w:val="24"/>
        </w:rPr>
        <w:t>Am J Infect Control</w:t>
      </w:r>
      <w:r>
        <w:rPr>
          <w:sz w:val="24"/>
          <w:szCs w:val="24"/>
        </w:rPr>
        <w:t xml:space="preserve"> 2011;</w:t>
      </w:r>
      <w:r>
        <w:rPr>
          <w:b/>
          <w:bCs/>
          <w:sz w:val="24"/>
          <w:szCs w:val="24"/>
        </w:rPr>
        <w:t xml:space="preserve"> 39:</w:t>
      </w:r>
      <w:r>
        <w:rPr>
          <w:sz w:val="24"/>
          <w:szCs w:val="24"/>
        </w:rPr>
        <w:t>542-7</w:t>
      </w:r>
    </w:p>
    <w:p w:rsidR="004E411D" w:rsidRDefault="004E411D" w:rsidP="004E411D">
      <w:pPr>
        <w:autoSpaceDE w:val="0"/>
        <w:autoSpaceDN w:val="0"/>
        <w:adjustRightInd w:val="0"/>
        <w:spacing w:after="0" w:line="480" w:lineRule="auto"/>
        <w:rPr>
          <w:rFonts w:cs="TimesNewRomanPS-BoldMT"/>
          <w:sz w:val="24"/>
          <w:szCs w:val="24"/>
        </w:rPr>
      </w:pPr>
      <w:r>
        <w:rPr>
          <w:rFonts w:cs="TimesNewRomanPS-BoldMT"/>
          <w:sz w:val="24"/>
          <w:szCs w:val="24"/>
        </w:rPr>
        <w:t xml:space="preserve">7-Manish Jain, </w:t>
      </w:r>
      <w:proofErr w:type="spellStart"/>
      <w:r>
        <w:rPr>
          <w:rFonts w:cs="TimesNewRomanPS-BoldMT"/>
          <w:sz w:val="24"/>
          <w:szCs w:val="24"/>
        </w:rPr>
        <w:t>Leena</w:t>
      </w:r>
      <w:proofErr w:type="spellEnd"/>
      <w:r>
        <w:rPr>
          <w:rFonts w:cs="TimesNewRomanPS-BoldMT"/>
          <w:sz w:val="24"/>
          <w:szCs w:val="24"/>
        </w:rPr>
        <w:t xml:space="preserve"> </w:t>
      </w:r>
      <w:proofErr w:type="spellStart"/>
      <w:r>
        <w:rPr>
          <w:rFonts w:cs="TimesNewRomanPS-BoldMT"/>
          <w:sz w:val="24"/>
          <w:szCs w:val="24"/>
        </w:rPr>
        <w:t>Sawla</w:t>
      </w:r>
      <w:proofErr w:type="spellEnd"/>
      <w:r>
        <w:rPr>
          <w:rFonts w:cs="TimesNewRomanPS-BoldMT"/>
          <w:sz w:val="24"/>
          <w:szCs w:val="24"/>
        </w:rPr>
        <w:t xml:space="preserve">, </w:t>
      </w:r>
      <w:proofErr w:type="spellStart"/>
      <w:r>
        <w:rPr>
          <w:rFonts w:cs="TimesNewRomanPS-BoldMT"/>
          <w:sz w:val="24"/>
          <w:szCs w:val="24"/>
        </w:rPr>
        <w:t>Anmol</w:t>
      </w:r>
      <w:proofErr w:type="spellEnd"/>
      <w:r>
        <w:rPr>
          <w:rFonts w:cs="TimesNewRomanPS-BoldMT"/>
          <w:sz w:val="24"/>
          <w:szCs w:val="24"/>
        </w:rPr>
        <w:t xml:space="preserve"> </w:t>
      </w:r>
      <w:proofErr w:type="spellStart"/>
      <w:r>
        <w:rPr>
          <w:rFonts w:cs="TimesNewRomanPS-BoldMT"/>
          <w:sz w:val="24"/>
          <w:szCs w:val="24"/>
        </w:rPr>
        <w:t>Mathur,</w:t>
      </w:r>
      <w:r>
        <w:rPr>
          <w:rFonts w:cs="TimesNewRomanPS-BoldMT"/>
          <w:i/>
          <w:iCs/>
          <w:sz w:val="24"/>
          <w:szCs w:val="24"/>
        </w:rPr>
        <w:t>etal</w:t>
      </w:r>
      <w:proofErr w:type="spellEnd"/>
      <w:r>
        <w:rPr>
          <w:rFonts w:cs="TimesNewRomanPS-BoldMT"/>
          <w:sz w:val="24"/>
          <w:szCs w:val="24"/>
        </w:rPr>
        <w:t xml:space="preserve"> Knowledge, Attitude and Practice towards droplet and airborne isolation precautions </w:t>
      </w:r>
      <w:proofErr w:type="spellStart"/>
      <w:r>
        <w:rPr>
          <w:rFonts w:cs="TimesNewRomanPS-BoldMT"/>
          <w:sz w:val="24"/>
          <w:szCs w:val="24"/>
        </w:rPr>
        <w:t>amongs</w:t>
      </w:r>
      <w:proofErr w:type="spellEnd"/>
      <w:r>
        <w:rPr>
          <w:rFonts w:cs="TimesNewRomanPS-BoldMT"/>
          <w:sz w:val="24"/>
          <w:szCs w:val="24"/>
        </w:rPr>
        <w:t xml:space="preserve"> dental health care professionals in India </w:t>
      </w:r>
      <w:r>
        <w:rPr>
          <w:rFonts w:cs="TimesNewRomanPSMT"/>
          <w:sz w:val="24"/>
          <w:szCs w:val="24"/>
        </w:rPr>
        <w:t xml:space="preserve">Med Oral </w:t>
      </w:r>
      <w:proofErr w:type="spellStart"/>
      <w:r>
        <w:rPr>
          <w:rFonts w:cs="TimesNewRomanPSMT"/>
          <w:sz w:val="24"/>
          <w:szCs w:val="24"/>
        </w:rPr>
        <w:t>Patol</w:t>
      </w:r>
      <w:proofErr w:type="spellEnd"/>
      <w:r>
        <w:rPr>
          <w:rFonts w:cs="TimesNewRomanPSMT"/>
          <w:sz w:val="24"/>
          <w:szCs w:val="24"/>
        </w:rPr>
        <w:t xml:space="preserve"> Oral Cir </w:t>
      </w:r>
      <w:proofErr w:type="spellStart"/>
      <w:r>
        <w:rPr>
          <w:rFonts w:cs="TimesNewRomanPSMT"/>
          <w:sz w:val="24"/>
          <w:szCs w:val="24"/>
        </w:rPr>
        <w:t>Bucal</w:t>
      </w:r>
      <w:proofErr w:type="spellEnd"/>
      <w:r>
        <w:rPr>
          <w:rFonts w:cs="TimesNewRomanPSMT"/>
          <w:sz w:val="24"/>
          <w:szCs w:val="24"/>
        </w:rPr>
        <w:t>. 2010 Nov 1;</w:t>
      </w:r>
      <w:r>
        <w:rPr>
          <w:rFonts w:cs="TimesNewRomanPSMT"/>
          <w:b/>
          <w:bCs/>
          <w:sz w:val="24"/>
          <w:szCs w:val="24"/>
        </w:rPr>
        <w:t xml:space="preserve"> 15</w:t>
      </w:r>
      <w:r>
        <w:rPr>
          <w:rFonts w:cs="TimesNewRomanPSMT"/>
          <w:sz w:val="24"/>
          <w:szCs w:val="24"/>
        </w:rPr>
        <w:t xml:space="preserve"> (6):e957-61 </w:t>
      </w:r>
      <w:r>
        <w:rPr>
          <w:rFonts w:cs="TimesNewRomanPS-ItalicMT"/>
          <w:i/>
          <w:iCs/>
          <w:sz w:val="24"/>
          <w:szCs w:val="24"/>
        </w:rPr>
        <w:t>doi:10.4317/medoral.15.e957</w:t>
      </w:r>
    </w:p>
    <w:p w:rsidR="004E411D" w:rsidRDefault="004E411D" w:rsidP="004E411D">
      <w:pPr>
        <w:widowControl w:val="0"/>
        <w:tabs>
          <w:tab w:val="num" w:pos="0"/>
        </w:tabs>
        <w:spacing w:line="552" w:lineRule="auto"/>
        <w:jc w:val="lowKashida"/>
        <w:rPr>
          <w:sz w:val="24"/>
          <w:szCs w:val="24"/>
        </w:rPr>
      </w:pPr>
      <w:r>
        <w:rPr>
          <w:sz w:val="24"/>
          <w:szCs w:val="24"/>
        </w:rPr>
        <w:t xml:space="preserve">8- </w:t>
      </w:r>
      <w:proofErr w:type="spellStart"/>
      <w:r>
        <w:rPr>
          <w:sz w:val="24"/>
          <w:szCs w:val="24"/>
        </w:rPr>
        <w:t>Joukar</w:t>
      </w:r>
      <w:proofErr w:type="spellEnd"/>
      <w:r>
        <w:rPr>
          <w:sz w:val="24"/>
          <w:szCs w:val="24"/>
        </w:rPr>
        <w:t xml:space="preserve"> F, </w:t>
      </w:r>
      <w:proofErr w:type="spellStart"/>
      <w:r>
        <w:rPr>
          <w:sz w:val="24"/>
          <w:szCs w:val="24"/>
        </w:rPr>
        <w:t>Taheri</w:t>
      </w:r>
      <w:proofErr w:type="spellEnd"/>
      <w:r>
        <w:rPr>
          <w:sz w:val="24"/>
          <w:szCs w:val="24"/>
        </w:rPr>
        <w:t xml:space="preserve"> </w:t>
      </w:r>
      <w:proofErr w:type="spellStart"/>
      <w:r>
        <w:rPr>
          <w:sz w:val="24"/>
          <w:szCs w:val="24"/>
        </w:rPr>
        <w:t>Ezborami</w:t>
      </w:r>
      <w:proofErr w:type="spellEnd"/>
      <w:r>
        <w:rPr>
          <w:sz w:val="24"/>
          <w:szCs w:val="24"/>
        </w:rPr>
        <w:t xml:space="preserve"> Z. nursing students and staff knowledge about nosocomial infections </w:t>
      </w:r>
      <w:r>
        <w:rPr>
          <w:i/>
          <w:iCs/>
          <w:sz w:val="24"/>
          <w:szCs w:val="24"/>
        </w:rPr>
        <w:t xml:space="preserve">Iranian journal of infectious disease and tropical medicine </w:t>
      </w:r>
      <w:proofErr w:type="spellStart"/>
      <w:r>
        <w:rPr>
          <w:sz w:val="24"/>
          <w:szCs w:val="24"/>
        </w:rPr>
        <w:t>july</w:t>
      </w:r>
      <w:proofErr w:type="spellEnd"/>
      <w:r>
        <w:rPr>
          <w:sz w:val="24"/>
          <w:szCs w:val="24"/>
        </w:rPr>
        <w:t xml:space="preserve"> 2007;</w:t>
      </w:r>
      <w:r>
        <w:rPr>
          <w:b/>
          <w:bCs/>
          <w:sz w:val="24"/>
          <w:szCs w:val="24"/>
        </w:rPr>
        <w:t>12</w:t>
      </w:r>
      <w:r>
        <w:rPr>
          <w:sz w:val="24"/>
          <w:szCs w:val="24"/>
        </w:rPr>
        <w:t>(37): 83-86.</w:t>
      </w:r>
    </w:p>
    <w:p w:rsidR="004E411D" w:rsidRDefault="004E411D" w:rsidP="004E411D">
      <w:pPr>
        <w:widowControl w:val="0"/>
        <w:tabs>
          <w:tab w:val="num" w:pos="0"/>
        </w:tabs>
        <w:spacing w:line="552" w:lineRule="auto"/>
        <w:jc w:val="lowKashida"/>
        <w:rPr>
          <w:sz w:val="24"/>
          <w:szCs w:val="24"/>
        </w:rPr>
      </w:pPr>
      <w:r>
        <w:rPr>
          <w:sz w:val="24"/>
          <w:szCs w:val="24"/>
        </w:rPr>
        <w:t xml:space="preserve">9- </w:t>
      </w:r>
      <w:proofErr w:type="spellStart"/>
      <w:r>
        <w:rPr>
          <w:sz w:val="24"/>
          <w:szCs w:val="24"/>
        </w:rPr>
        <w:t>Askarian</w:t>
      </w:r>
      <w:proofErr w:type="spellEnd"/>
      <w:r>
        <w:rPr>
          <w:sz w:val="24"/>
          <w:szCs w:val="24"/>
        </w:rPr>
        <w:t xml:space="preserve"> M, </w:t>
      </w:r>
      <w:proofErr w:type="spellStart"/>
      <w:r>
        <w:rPr>
          <w:sz w:val="24"/>
          <w:szCs w:val="24"/>
        </w:rPr>
        <w:t>Mirzaei</w:t>
      </w:r>
      <w:proofErr w:type="spellEnd"/>
      <w:r>
        <w:rPr>
          <w:sz w:val="24"/>
          <w:szCs w:val="24"/>
        </w:rPr>
        <w:t xml:space="preserve"> K. Assessment of Knowledge, </w:t>
      </w:r>
      <w:proofErr w:type="spellStart"/>
      <w:r>
        <w:rPr>
          <w:sz w:val="24"/>
          <w:szCs w:val="24"/>
        </w:rPr>
        <w:t>Attiudes</w:t>
      </w:r>
      <w:proofErr w:type="spellEnd"/>
      <w:r>
        <w:rPr>
          <w:sz w:val="24"/>
          <w:szCs w:val="24"/>
        </w:rPr>
        <w:t xml:space="preserve">, and Practices Regarding Isolation Precautions among Iranian Healthcare Workers. </w:t>
      </w:r>
      <w:r>
        <w:rPr>
          <w:i/>
          <w:iCs/>
          <w:sz w:val="24"/>
          <w:szCs w:val="24"/>
        </w:rPr>
        <w:t xml:space="preserve">Infect Control </w:t>
      </w:r>
      <w:proofErr w:type="spellStart"/>
      <w:r>
        <w:rPr>
          <w:i/>
          <w:iCs/>
          <w:sz w:val="24"/>
          <w:szCs w:val="24"/>
        </w:rPr>
        <w:t>Hosp</w:t>
      </w:r>
      <w:proofErr w:type="spellEnd"/>
      <w:r>
        <w:rPr>
          <w:i/>
          <w:iCs/>
          <w:sz w:val="24"/>
          <w:szCs w:val="24"/>
        </w:rPr>
        <w:t xml:space="preserve"> </w:t>
      </w:r>
      <w:proofErr w:type="spellStart"/>
      <w:r>
        <w:rPr>
          <w:i/>
          <w:iCs/>
          <w:sz w:val="24"/>
          <w:szCs w:val="24"/>
        </w:rPr>
        <w:t>Epidemiol</w:t>
      </w:r>
      <w:proofErr w:type="spellEnd"/>
      <w:r>
        <w:rPr>
          <w:i/>
          <w:iCs/>
          <w:sz w:val="24"/>
          <w:szCs w:val="24"/>
        </w:rPr>
        <w:t xml:space="preserve"> </w:t>
      </w:r>
      <w:r>
        <w:rPr>
          <w:sz w:val="24"/>
          <w:szCs w:val="24"/>
        </w:rPr>
        <w:t xml:space="preserve">2005; </w:t>
      </w:r>
      <w:r>
        <w:rPr>
          <w:b/>
          <w:bCs/>
          <w:sz w:val="24"/>
          <w:szCs w:val="24"/>
        </w:rPr>
        <w:t>26</w:t>
      </w:r>
      <w:r>
        <w:rPr>
          <w:sz w:val="24"/>
          <w:szCs w:val="24"/>
        </w:rPr>
        <w:t xml:space="preserve">:105-108. </w:t>
      </w:r>
    </w:p>
    <w:p w:rsidR="004E411D" w:rsidRDefault="004E411D" w:rsidP="004E411D">
      <w:pPr>
        <w:widowControl w:val="0"/>
        <w:tabs>
          <w:tab w:val="num" w:pos="0"/>
        </w:tabs>
        <w:spacing w:line="552" w:lineRule="auto"/>
        <w:jc w:val="lowKashida"/>
        <w:rPr>
          <w:sz w:val="24"/>
          <w:szCs w:val="24"/>
        </w:rPr>
      </w:pPr>
      <w:r>
        <w:rPr>
          <w:sz w:val="24"/>
          <w:szCs w:val="24"/>
        </w:rPr>
        <w:t xml:space="preserve">10- Sax H, </w:t>
      </w:r>
      <w:proofErr w:type="spellStart"/>
      <w:r>
        <w:rPr>
          <w:sz w:val="24"/>
          <w:szCs w:val="24"/>
        </w:rPr>
        <w:t>Perneger</w:t>
      </w:r>
      <w:proofErr w:type="spellEnd"/>
      <w:r>
        <w:rPr>
          <w:sz w:val="24"/>
          <w:szCs w:val="24"/>
        </w:rPr>
        <w:t xml:space="preserve"> </w:t>
      </w:r>
      <w:proofErr w:type="spellStart"/>
      <w:r>
        <w:rPr>
          <w:sz w:val="24"/>
          <w:szCs w:val="24"/>
        </w:rPr>
        <w:t>Th</w:t>
      </w:r>
      <w:proofErr w:type="spellEnd"/>
      <w:r>
        <w:rPr>
          <w:sz w:val="24"/>
          <w:szCs w:val="24"/>
        </w:rPr>
        <w:t xml:space="preserve">, </w:t>
      </w:r>
      <w:proofErr w:type="spellStart"/>
      <w:r>
        <w:rPr>
          <w:sz w:val="24"/>
          <w:szCs w:val="24"/>
        </w:rPr>
        <w:t>Hugonnet</w:t>
      </w:r>
      <w:proofErr w:type="spellEnd"/>
      <w:r>
        <w:rPr>
          <w:sz w:val="24"/>
          <w:szCs w:val="24"/>
        </w:rPr>
        <w:t xml:space="preserve"> S, </w:t>
      </w:r>
      <w:proofErr w:type="spellStart"/>
      <w:r>
        <w:rPr>
          <w:sz w:val="24"/>
          <w:szCs w:val="24"/>
        </w:rPr>
        <w:t>Herrault</w:t>
      </w:r>
      <w:proofErr w:type="spellEnd"/>
      <w:r>
        <w:rPr>
          <w:sz w:val="24"/>
          <w:szCs w:val="24"/>
        </w:rPr>
        <w:t xml:space="preserve"> P. Knowledge of standard and isolation precautions in a large teaching hospital. </w:t>
      </w:r>
      <w:r>
        <w:rPr>
          <w:i/>
          <w:iCs/>
          <w:sz w:val="24"/>
          <w:szCs w:val="24"/>
        </w:rPr>
        <w:t xml:space="preserve">Infect Control </w:t>
      </w:r>
      <w:proofErr w:type="spellStart"/>
      <w:r>
        <w:rPr>
          <w:i/>
          <w:iCs/>
          <w:sz w:val="24"/>
          <w:szCs w:val="24"/>
        </w:rPr>
        <w:t>Hosp</w:t>
      </w:r>
      <w:proofErr w:type="spellEnd"/>
      <w:r>
        <w:rPr>
          <w:i/>
          <w:iCs/>
          <w:sz w:val="24"/>
          <w:szCs w:val="24"/>
        </w:rPr>
        <w:t xml:space="preserve"> </w:t>
      </w:r>
      <w:proofErr w:type="spellStart"/>
      <w:r>
        <w:rPr>
          <w:i/>
          <w:iCs/>
          <w:sz w:val="24"/>
          <w:szCs w:val="24"/>
        </w:rPr>
        <w:t>Epidemiol</w:t>
      </w:r>
      <w:proofErr w:type="spellEnd"/>
      <w:r>
        <w:rPr>
          <w:i/>
          <w:iCs/>
          <w:sz w:val="24"/>
          <w:szCs w:val="24"/>
        </w:rPr>
        <w:t xml:space="preserve"> </w:t>
      </w:r>
      <w:r>
        <w:rPr>
          <w:sz w:val="24"/>
          <w:szCs w:val="24"/>
        </w:rPr>
        <w:t xml:space="preserve">2005; </w:t>
      </w:r>
      <w:r>
        <w:rPr>
          <w:b/>
          <w:bCs/>
          <w:sz w:val="24"/>
          <w:szCs w:val="24"/>
        </w:rPr>
        <w:t>26</w:t>
      </w:r>
      <w:r>
        <w:rPr>
          <w:sz w:val="24"/>
          <w:szCs w:val="24"/>
        </w:rPr>
        <w:t>: 298-304</w:t>
      </w:r>
    </w:p>
    <w:p w:rsidR="004E411D" w:rsidRDefault="004E411D" w:rsidP="004E411D">
      <w:pPr>
        <w:widowControl w:val="0"/>
        <w:tabs>
          <w:tab w:val="num" w:pos="0"/>
        </w:tabs>
        <w:spacing w:line="552" w:lineRule="auto"/>
        <w:jc w:val="lowKashida"/>
        <w:rPr>
          <w:sz w:val="24"/>
          <w:szCs w:val="24"/>
        </w:rPr>
      </w:pPr>
      <w:r>
        <w:rPr>
          <w:sz w:val="24"/>
          <w:szCs w:val="24"/>
        </w:rPr>
        <w:t xml:space="preserve">11- AA </w:t>
      </w:r>
      <w:proofErr w:type="spellStart"/>
      <w:r>
        <w:rPr>
          <w:sz w:val="24"/>
          <w:szCs w:val="24"/>
        </w:rPr>
        <w:t>Abdolahi</w:t>
      </w:r>
      <w:proofErr w:type="spellEnd"/>
      <w:r>
        <w:rPr>
          <w:sz w:val="24"/>
          <w:szCs w:val="24"/>
        </w:rPr>
        <w:t xml:space="preserve"> knowledge, practice and attitude of nursing staff of </w:t>
      </w:r>
      <w:proofErr w:type="spellStart"/>
      <w:r>
        <w:rPr>
          <w:sz w:val="24"/>
          <w:szCs w:val="24"/>
        </w:rPr>
        <w:t>Golestan</w:t>
      </w:r>
      <w:proofErr w:type="spellEnd"/>
      <w:r>
        <w:rPr>
          <w:sz w:val="24"/>
          <w:szCs w:val="24"/>
        </w:rPr>
        <w:t xml:space="preserve"> university of medical sciences medical  centers towards control of nosocomial infection </w:t>
      </w:r>
      <w:proofErr w:type="spellStart"/>
      <w:r>
        <w:rPr>
          <w:sz w:val="24"/>
          <w:szCs w:val="24"/>
        </w:rPr>
        <w:t>sceintific</w:t>
      </w:r>
      <w:proofErr w:type="spellEnd"/>
      <w:r>
        <w:rPr>
          <w:sz w:val="24"/>
          <w:szCs w:val="24"/>
        </w:rPr>
        <w:t xml:space="preserve"> journal of </w:t>
      </w:r>
      <w:proofErr w:type="spellStart"/>
      <w:r>
        <w:rPr>
          <w:sz w:val="24"/>
          <w:szCs w:val="24"/>
        </w:rPr>
        <w:t>Gorgan</w:t>
      </w:r>
      <w:proofErr w:type="spellEnd"/>
      <w:r>
        <w:rPr>
          <w:sz w:val="24"/>
          <w:szCs w:val="24"/>
        </w:rPr>
        <w:t xml:space="preserve"> university of medical sciences 2004;(11): 65-72.</w:t>
      </w:r>
    </w:p>
    <w:p w:rsidR="004E411D" w:rsidRDefault="004E411D" w:rsidP="004E411D">
      <w:pPr>
        <w:widowControl w:val="0"/>
        <w:tabs>
          <w:tab w:val="num" w:pos="0"/>
        </w:tabs>
        <w:spacing w:line="552" w:lineRule="auto"/>
        <w:jc w:val="lowKashida"/>
        <w:rPr>
          <w:sz w:val="24"/>
          <w:szCs w:val="24"/>
        </w:rPr>
      </w:pPr>
      <w:r>
        <w:rPr>
          <w:sz w:val="24"/>
          <w:szCs w:val="24"/>
        </w:rPr>
        <w:t xml:space="preserve">12- Mac Bride A. Health promotion in hospital the attitudes, beliefs and practice of hospital nurse. </w:t>
      </w:r>
      <w:proofErr w:type="spellStart"/>
      <w:r>
        <w:rPr>
          <w:i/>
          <w:iCs/>
          <w:sz w:val="24"/>
          <w:szCs w:val="24"/>
        </w:rPr>
        <w:t>Adv</w:t>
      </w:r>
      <w:proofErr w:type="spellEnd"/>
      <w:r>
        <w:rPr>
          <w:i/>
          <w:iCs/>
          <w:sz w:val="24"/>
          <w:szCs w:val="24"/>
        </w:rPr>
        <w:t xml:space="preserve"> </w:t>
      </w:r>
      <w:proofErr w:type="spellStart"/>
      <w:r>
        <w:rPr>
          <w:i/>
          <w:iCs/>
          <w:sz w:val="24"/>
          <w:szCs w:val="24"/>
        </w:rPr>
        <w:t>Nurs</w:t>
      </w:r>
      <w:proofErr w:type="spellEnd"/>
      <w:r>
        <w:rPr>
          <w:i/>
          <w:iCs/>
          <w:sz w:val="24"/>
          <w:szCs w:val="24"/>
        </w:rPr>
        <w:t xml:space="preserve"> J</w:t>
      </w:r>
      <w:r>
        <w:rPr>
          <w:sz w:val="24"/>
          <w:szCs w:val="24"/>
        </w:rPr>
        <w:t xml:space="preserve">. 1994; </w:t>
      </w:r>
      <w:r>
        <w:rPr>
          <w:b/>
          <w:bCs/>
          <w:sz w:val="24"/>
          <w:szCs w:val="24"/>
        </w:rPr>
        <w:t>20</w:t>
      </w:r>
      <w:r>
        <w:rPr>
          <w:sz w:val="24"/>
          <w:szCs w:val="24"/>
        </w:rPr>
        <w:t>(1): 29-100.</w:t>
      </w:r>
    </w:p>
    <w:p w:rsidR="004E411D" w:rsidRDefault="004E411D" w:rsidP="004E411D">
      <w:pPr>
        <w:pStyle w:val="Heading3"/>
        <w:spacing w:line="480" w:lineRule="auto"/>
        <w:rPr>
          <w:rFonts w:ascii="Calibri" w:hAnsi="Calibri" w:cs="Calibri"/>
          <w:b w:val="0"/>
          <w:bCs w:val="0"/>
          <w:sz w:val="24"/>
          <w:szCs w:val="24"/>
        </w:rPr>
      </w:pPr>
      <w:r>
        <w:rPr>
          <w:rFonts w:ascii="Calibri" w:hAnsi="Calibri" w:cs="Calibri"/>
          <w:b w:val="0"/>
          <w:bCs w:val="0"/>
        </w:rPr>
        <w:lastRenderedPageBreak/>
        <w:t>13-</w:t>
      </w:r>
      <w:r>
        <w:rPr>
          <w:rFonts w:ascii="Calibri" w:hAnsi="Calibri" w:cs="Calibri"/>
          <w:b w:val="0"/>
          <w:bCs w:val="0"/>
          <w:sz w:val="24"/>
          <w:szCs w:val="24"/>
        </w:rPr>
        <w:t xml:space="preserve">Gould D, Ream E Nurses view of infection </w:t>
      </w:r>
      <w:proofErr w:type="spellStart"/>
      <w:r>
        <w:rPr>
          <w:rFonts w:ascii="Calibri" w:hAnsi="Calibri" w:cs="Calibri"/>
          <w:b w:val="0"/>
          <w:bCs w:val="0"/>
          <w:sz w:val="24"/>
          <w:szCs w:val="24"/>
        </w:rPr>
        <w:t>control:an</w:t>
      </w:r>
      <w:proofErr w:type="spellEnd"/>
      <w:r>
        <w:rPr>
          <w:rFonts w:ascii="Calibri" w:hAnsi="Calibri" w:cs="Calibri"/>
          <w:b w:val="0"/>
          <w:bCs w:val="0"/>
          <w:sz w:val="24"/>
          <w:szCs w:val="24"/>
        </w:rPr>
        <w:t xml:space="preserve"> interview study </w:t>
      </w:r>
      <w:r>
        <w:rPr>
          <w:rFonts w:ascii="Calibri" w:hAnsi="Calibri" w:cs="Calibri"/>
          <w:b w:val="0"/>
          <w:bCs w:val="0"/>
          <w:i/>
          <w:iCs/>
          <w:sz w:val="24"/>
          <w:szCs w:val="24"/>
          <w:lang w:val="en-US"/>
        </w:rPr>
        <w:t xml:space="preserve">J </w:t>
      </w:r>
      <w:proofErr w:type="spellStart"/>
      <w:r>
        <w:rPr>
          <w:rFonts w:ascii="Calibri" w:hAnsi="Calibri" w:cs="Calibri"/>
          <w:b w:val="0"/>
          <w:bCs w:val="0"/>
          <w:i/>
          <w:iCs/>
          <w:sz w:val="24"/>
          <w:szCs w:val="24"/>
          <w:lang w:val="en-US"/>
        </w:rPr>
        <w:t>Adv</w:t>
      </w:r>
      <w:proofErr w:type="spellEnd"/>
      <w:r>
        <w:rPr>
          <w:rFonts w:ascii="Calibri" w:hAnsi="Calibri" w:cs="Calibri"/>
          <w:b w:val="0"/>
          <w:bCs w:val="0"/>
          <w:i/>
          <w:iCs/>
          <w:sz w:val="24"/>
          <w:szCs w:val="24"/>
          <w:lang w:val="en-US"/>
        </w:rPr>
        <w:t xml:space="preserve"> </w:t>
      </w:r>
      <w:proofErr w:type="spellStart"/>
      <w:r>
        <w:rPr>
          <w:rFonts w:ascii="Calibri" w:hAnsi="Calibri" w:cs="Calibri"/>
          <w:b w:val="0"/>
          <w:bCs w:val="0"/>
          <w:i/>
          <w:iCs/>
          <w:sz w:val="24"/>
          <w:szCs w:val="24"/>
          <w:lang w:val="en-US"/>
        </w:rPr>
        <w:t>Nurs</w:t>
      </w:r>
      <w:proofErr w:type="spellEnd"/>
      <w:r>
        <w:rPr>
          <w:rFonts w:ascii="Calibri" w:hAnsi="Calibri" w:cs="Calibri"/>
          <w:b w:val="0"/>
          <w:bCs w:val="0"/>
          <w:sz w:val="24"/>
          <w:szCs w:val="24"/>
        </w:rPr>
        <w:t>,1994 ;19:1121-1131 DOI:10:1111/J.1365-2648.1994.tb 01196.x</w:t>
      </w:r>
    </w:p>
    <w:p w:rsidR="004E411D" w:rsidRDefault="004E411D" w:rsidP="004E411D">
      <w:pPr>
        <w:widowControl w:val="0"/>
        <w:tabs>
          <w:tab w:val="num" w:pos="0"/>
        </w:tabs>
        <w:spacing w:line="552" w:lineRule="auto"/>
        <w:jc w:val="lowKashida"/>
        <w:rPr>
          <w:sz w:val="24"/>
          <w:szCs w:val="24"/>
        </w:rPr>
      </w:pPr>
      <w:r>
        <w:rPr>
          <w:sz w:val="24"/>
          <w:szCs w:val="24"/>
        </w:rPr>
        <w:t xml:space="preserve">14-Bschoff WE, Reynolds TM, </w:t>
      </w:r>
      <w:proofErr w:type="spellStart"/>
      <w:r>
        <w:rPr>
          <w:sz w:val="24"/>
          <w:szCs w:val="24"/>
        </w:rPr>
        <w:t>Sessler</w:t>
      </w:r>
      <w:proofErr w:type="spellEnd"/>
      <w:r>
        <w:rPr>
          <w:sz w:val="24"/>
          <w:szCs w:val="24"/>
        </w:rPr>
        <w:t xml:space="preserve"> </w:t>
      </w:r>
      <w:proofErr w:type="spellStart"/>
      <w:r>
        <w:rPr>
          <w:sz w:val="24"/>
          <w:szCs w:val="24"/>
        </w:rPr>
        <w:t>CN,Edmond</w:t>
      </w:r>
      <w:proofErr w:type="spellEnd"/>
      <w:r>
        <w:rPr>
          <w:sz w:val="24"/>
          <w:szCs w:val="24"/>
        </w:rPr>
        <w:t xml:space="preserve"> </w:t>
      </w:r>
      <w:proofErr w:type="spellStart"/>
      <w:r>
        <w:rPr>
          <w:sz w:val="24"/>
          <w:szCs w:val="24"/>
        </w:rPr>
        <w:t>MB,Wenzel</w:t>
      </w:r>
      <w:proofErr w:type="spellEnd"/>
      <w:r>
        <w:rPr>
          <w:sz w:val="24"/>
          <w:szCs w:val="24"/>
        </w:rPr>
        <w:t xml:space="preserve"> RP Hand washing compliance by health care workers: The impact of introducing an accessible alcohol-based hand antiseptic </w:t>
      </w:r>
      <w:r>
        <w:rPr>
          <w:i/>
          <w:iCs/>
          <w:sz w:val="24"/>
          <w:szCs w:val="24"/>
        </w:rPr>
        <w:t>Arch Intern Med,</w:t>
      </w:r>
      <w:r>
        <w:rPr>
          <w:sz w:val="24"/>
          <w:szCs w:val="24"/>
        </w:rPr>
        <w:t>2000Apr10;</w:t>
      </w:r>
      <w:r>
        <w:rPr>
          <w:b/>
          <w:bCs/>
          <w:sz w:val="24"/>
          <w:szCs w:val="24"/>
        </w:rPr>
        <w:t>160</w:t>
      </w:r>
      <w:r>
        <w:rPr>
          <w:sz w:val="24"/>
          <w:szCs w:val="24"/>
        </w:rPr>
        <w:t>(7):1017-21</w:t>
      </w:r>
    </w:p>
    <w:p w:rsidR="004E411D" w:rsidRDefault="004E411D" w:rsidP="004E411D">
      <w:pPr>
        <w:widowControl w:val="0"/>
        <w:tabs>
          <w:tab w:val="num" w:pos="0"/>
        </w:tabs>
        <w:spacing w:line="552" w:lineRule="auto"/>
        <w:jc w:val="lowKashida"/>
        <w:rPr>
          <w:sz w:val="24"/>
          <w:szCs w:val="24"/>
        </w:rPr>
      </w:pPr>
      <w:proofErr w:type="gramStart"/>
      <w:r>
        <w:rPr>
          <w:sz w:val="24"/>
          <w:szCs w:val="24"/>
        </w:rPr>
        <w:t xml:space="preserve">15-Tampuz A, </w:t>
      </w:r>
      <w:proofErr w:type="spellStart"/>
      <w:r>
        <w:rPr>
          <w:sz w:val="24"/>
          <w:szCs w:val="24"/>
        </w:rPr>
        <w:t>Widmer</w:t>
      </w:r>
      <w:proofErr w:type="spellEnd"/>
      <w:r>
        <w:rPr>
          <w:sz w:val="24"/>
          <w:szCs w:val="24"/>
        </w:rPr>
        <w:t xml:space="preserve"> AF.</w:t>
      </w:r>
      <w:proofErr w:type="gramEnd"/>
      <w:r>
        <w:rPr>
          <w:sz w:val="24"/>
          <w:szCs w:val="24"/>
        </w:rPr>
        <w:t xml:space="preserve"> Hand hygiene: a frequently missed </w:t>
      </w:r>
      <w:proofErr w:type="spellStart"/>
      <w:r>
        <w:rPr>
          <w:sz w:val="24"/>
          <w:szCs w:val="24"/>
        </w:rPr>
        <w:t>life saving</w:t>
      </w:r>
      <w:proofErr w:type="spellEnd"/>
      <w:r>
        <w:rPr>
          <w:sz w:val="24"/>
          <w:szCs w:val="24"/>
        </w:rPr>
        <w:t xml:space="preserve"> opportunity during patient care </w:t>
      </w:r>
      <w:proofErr w:type="spellStart"/>
      <w:r>
        <w:rPr>
          <w:i/>
          <w:iCs/>
          <w:sz w:val="24"/>
          <w:szCs w:val="24"/>
        </w:rPr>
        <w:t>Myo</w:t>
      </w:r>
      <w:proofErr w:type="spellEnd"/>
      <w:r>
        <w:rPr>
          <w:i/>
          <w:iCs/>
          <w:sz w:val="24"/>
          <w:szCs w:val="24"/>
        </w:rPr>
        <w:t xml:space="preserve"> </w:t>
      </w:r>
      <w:proofErr w:type="spellStart"/>
      <w:r>
        <w:rPr>
          <w:i/>
          <w:iCs/>
          <w:sz w:val="24"/>
          <w:szCs w:val="24"/>
        </w:rPr>
        <w:t>clin</w:t>
      </w:r>
      <w:proofErr w:type="spellEnd"/>
      <w:r>
        <w:rPr>
          <w:i/>
          <w:iCs/>
          <w:sz w:val="24"/>
          <w:szCs w:val="24"/>
        </w:rPr>
        <w:t xml:space="preserve"> </w:t>
      </w:r>
      <w:proofErr w:type="spellStart"/>
      <w:r>
        <w:rPr>
          <w:i/>
          <w:iCs/>
          <w:sz w:val="24"/>
          <w:szCs w:val="24"/>
        </w:rPr>
        <w:t>Proc</w:t>
      </w:r>
      <w:proofErr w:type="spellEnd"/>
      <w:r>
        <w:rPr>
          <w:sz w:val="24"/>
          <w:szCs w:val="24"/>
        </w:rPr>
        <w:t>, 2004 Jan;</w:t>
      </w:r>
      <w:r>
        <w:rPr>
          <w:b/>
          <w:bCs/>
          <w:sz w:val="24"/>
          <w:szCs w:val="24"/>
        </w:rPr>
        <w:t xml:space="preserve"> 79</w:t>
      </w:r>
      <w:r>
        <w:rPr>
          <w:sz w:val="24"/>
          <w:szCs w:val="24"/>
        </w:rPr>
        <w:t>(1):109-16</w:t>
      </w:r>
    </w:p>
    <w:p w:rsidR="004E411D" w:rsidRDefault="004E411D" w:rsidP="004E411D">
      <w:pPr>
        <w:widowControl w:val="0"/>
        <w:tabs>
          <w:tab w:val="num" w:pos="0"/>
        </w:tabs>
        <w:spacing w:line="552" w:lineRule="auto"/>
        <w:jc w:val="lowKashida"/>
        <w:rPr>
          <w:sz w:val="24"/>
          <w:szCs w:val="24"/>
        </w:rPr>
      </w:pPr>
      <w:r>
        <w:rPr>
          <w:sz w:val="24"/>
          <w:szCs w:val="24"/>
        </w:rPr>
        <w:t xml:space="preserve">16-Stein A.D., </w:t>
      </w:r>
      <w:proofErr w:type="spellStart"/>
      <w:r>
        <w:rPr>
          <w:sz w:val="24"/>
          <w:szCs w:val="24"/>
        </w:rPr>
        <w:t>Makarawo</w:t>
      </w:r>
      <w:proofErr w:type="spellEnd"/>
      <w:r>
        <w:rPr>
          <w:sz w:val="24"/>
          <w:szCs w:val="24"/>
        </w:rPr>
        <w:t xml:space="preserve"> T.P</w:t>
      </w:r>
      <w:proofErr w:type="gramStart"/>
      <w:r>
        <w:rPr>
          <w:sz w:val="24"/>
          <w:szCs w:val="24"/>
        </w:rPr>
        <w:t>,.</w:t>
      </w:r>
      <w:proofErr w:type="gramEnd"/>
      <w:r>
        <w:rPr>
          <w:sz w:val="24"/>
          <w:szCs w:val="24"/>
        </w:rPr>
        <w:t xml:space="preserve"> Ahmad M.F.R A survey of doctors and </w:t>
      </w:r>
      <w:proofErr w:type="spellStart"/>
      <w:r>
        <w:rPr>
          <w:sz w:val="24"/>
          <w:szCs w:val="24"/>
        </w:rPr>
        <w:t>nurses,knowledge,attitude</w:t>
      </w:r>
      <w:proofErr w:type="spellEnd"/>
      <w:r>
        <w:rPr>
          <w:sz w:val="24"/>
          <w:szCs w:val="24"/>
        </w:rPr>
        <w:t xml:space="preserve"> and compliance with infection control guidelines in Birmingham teaching hospitals </w:t>
      </w:r>
      <w:r>
        <w:rPr>
          <w:i/>
          <w:iCs/>
          <w:sz w:val="24"/>
          <w:szCs w:val="24"/>
        </w:rPr>
        <w:t xml:space="preserve">J </w:t>
      </w:r>
      <w:proofErr w:type="spellStart"/>
      <w:r>
        <w:rPr>
          <w:i/>
          <w:iCs/>
          <w:sz w:val="24"/>
          <w:szCs w:val="24"/>
        </w:rPr>
        <w:t>hosp</w:t>
      </w:r>
      <w:proofErr w:type="spellEnd"/>
      <w:r>
        <w:rPr>
          <w:i/>
          <w:iCs/>
          <w:sz w:val="24"/>
          <w:szCs w:val="24"/>
        </w:rPr>
        <w:t xml:space="preserve"> infect</w:t>
      </w:r>
      <w:r>
        <w:rPr>
          <w:sz w:val="24"/>
          <w:szCs w:val="24"/>
        </w:rPr>
        <w:t xml:space="preserve"> (2003)</w:t>
      </w:r>
      <w:r>
        <w:rPr>
          <w:b/>
          <w:bCs/>
          <w:sz w:val="24"/>
          <w:szCs w:val="24"/>
        </w:rPr>
        <w:t>54</w:t>
      </w:r>
      <w:r>
        <w:rPr>
          <w:sz w:val="24"/>
          <w:szCs w:val="24"/>
        </w:rPr>
        <w:t>,68-73</w:t>
      </w:r>
    </w:p>
    <w:p w:rsidR="004E411D" w:rsidRDefault="004E411D" w:rsidP="004E411D">
      <w:pPr>
        <w:widowControl w:val="0"/>
        <w:spacing w:line="552" w:lineRule="auto"/>
        <w:jc w:val="lowKashida"/>
        <w:rPr>
          <w:sz w:val="24"/>
          <w:szCs w:val="24"/>
        </w:rPr>
      </w:pPr>
    </w:p>
    <w:p w:rsidR="004E411D" w:rsidRDefault="004E411D" w:rsidP="004E411D">
      <w:pPr>
        <w:widowControl w:val="0"/>
        <w:spacing w:line="552" w:lineRule="auto"/>
        <w:jc w:val="lowKashida"/>
        <w:rPr>
          <w:sz w:val="24"/>
          <w:szCs w:val="24"/>
        </w:rPr>
      </w:pPr>
    </w:p>
    <w:p w:rsidR="004E411D" w:rsidRDefault="004E411D" w:rsidP="004E411D">
      <w:pPr>
        <w:widowControl w:val="0"/>
        <w:spacing w:line="552" w:lineRule="auto"/>
        <w:jc w:val="lowKashida"/>
        <w:rPr>
          <w:sz w:val="24"/>
          <w:szCs w:val="24"/>
        </w:rPr>
      </w:pPr>
    </w:p>
    <w:p w:rsidR="004E411D" w:rsidRDefault="004E411D" w:rsidP="004E411D">
      <w:pPr>
        <w:widowControl w:val="0"/>
        <w:spacing w:line="552" w:lineRule="auto"/>
        <w:jc w:val="lowKashida"/>
        <w:rPr>
          <w:sz w:val="24"/>
          <w:szCs w:val="24"/>
        </w:rPr>
      </w:pPr>
    </w:p>
    <w:p w:rsidR="004E411D" w:rsidRDefault="004E411D" w:rsidP="004E411D">
      <w:pPr>
        <w:widowControl w:val="0"/>
        <w:spacing w:line="552" w:lineRule="auto"/>
        <w:jc w:val="lowKashida"/>
        <w:rPr>
          <w:sz w:val="24"/>
          <w:szCs w:val="24"/>
        </w:rPr>
      </w:pPr>
    </w:p>
    <w:p w:rsidR="004E411D" w:rsidRDefault="004E411D" w:rsidP="004E411D">
      <w:pPr>
        <w:widowControl w:val="0"/>
        <w:spacing w:line="552" w:lineRule="auto"/>
        <w:jc w:val="lowKashida"/>
        <w:rPr>
          <w:sz w:val="24"/>
          <w:szCs w:val="24"/>
        </w:rPr>
      </w:pPr>
    </w:p>
    <w:p w:rsidR="004E411D" w:rsidRDefault="004E411D" w:rsidP="004E411D">
      <w:pPr>
        <w:widowControl w:val="0"/>
        <w:spacing w:line="552" w:lineRule="auto"/>
        <w:jc w:val="lowKashida"/>
        <w:rPr>
          <w:sz w:val="24"/>
          <w:szCs w:val="24"/>
        </w:rPr>
      </w:pPr>
      <w:r>
        <w:rPr>
          <w:sz w:val="24"/>
          <w:szCs w:val="24"/>
        </w:rPr>
        <w:lastRenderedPageBreak/>
        <w:t>Table 1: mean (SD) scores of knowledge, practice and attitude towards standard isolation precautions in nurses, auxiliary nurses and midwives of study subjects with regard to gender.</w:t>
      </w:r>
    </w:p>
    <w:tbl>
      <w:tblPr>
        <w:bidiVisual/>
        <w:tblW w:w="7908" w:type="dxa"/>
        <w:tblBorders>
          <w:top w:val="single" w:sz="4" w:space="0" w:color="auto"/>
          <w:bottom w:val="single" w:sz="4" w:space="0" w:color="auto"/>
          <w:insideH w:val="single" w:sz="4" w:space="0" w:color="auto"/>
        </w:tblBorders>
        <w:tblLook w:val="01E0" w:firstRow="1" w:lastRow="1" w:firstColumn="1" w:lastColumn="1" w:noHBand="0" w:noVBand="0"/>
      </w:tblPr>
      <w:tblGrid>
        <w:gridCol w:w="1893"/>
        <w:gridCol w:w="2003"/>
        <w:gridCol w:w="2004"/>
        <w:gridCol w:w="2008"/>
      </w:tblGrid>
      <w:tr w:rsidR="004E411D" w:rsidTr="004E411D">
        <w:trPr>
          <w:trHeight w:val="1045"/>
        </w:trPr>
        <w:tc>
          <w:tcPr>
            <w:tcW w:w="1893" w:type="dxa"/>
            <w:tcBorders>
              <w:top w:val="single" w:sz="4" w:space="0" w:color="auto"/>
              <w:left w:val="nil"/>
              <w:bottom w:val="single" w:sz="4" w:space="0" w:color="auto"/>
              <w:right w:val="nil"/>
            </w:tcBorders>
            <w:hideMark/>
          </w:tcPr>
          <w:p w:rsidR="004E411D" w:rsidRDefault="004E411D">
            <w:pPr>
              <w:widowControl w:val="0"/>
              <w:spacing w:line="552" w:lineRule="auto"/>
              <w:jc w:val="center"/>
              <w:rPr>
                <w:sz w:val="24"/>
                <w:szCs w:val="24"/>
              </w:rPr>
            </w:pPr>
            <w:r>
              <w:rPr>
                <w:sz w:val="24"/>
                <w:szCs w:val="24"/>
              </w:rPr>
              <w:t>Value</w:t>
            </w:r>
          </w:p>
        </w:tc>
        <w:tc>
          <w:tcPr>
            <w:tcW w:w="2003" w:type="dxa"/>
            <w:tcBorders>
              <w:top w:val="single" w:sz="4" w:space="0" w:color="auto"/>
              <w:left w:val="nil"/>
              <w:bottom w:val="single" w:sz="4" w:space="0" w:color="auto"/>
              <w:right w:val="nil"/>
            </w:tcBorders>
            <w:hideMark/>
          </w:tcPr>
          <w:p w:rsidR="004E411D" w:rsidRDefault="004E411D">
            <w:pPr>
              <w:widowControl w:val="0"/>
              <w:spacing w:line="552" w:lineRule="auto"/>
              <w:jc w:val="center"/>
              <w:rPr>
                <w:sz w:val="24"/>
                <w:szCs w:val="24"/>
                <w:rtl/>
              </w:rPr>
            </w:pPr>
            <w:r>
              <w:rPr>
                <w:sz w:val="24"/>
                <w:szCs w:val="24"/>
              </w:rPr>
              <w:t xml:space="preserve">Women </w:t>
            </w:r>
          </w:p>
          <w:p w:rsidR="004E411D" w:rsidRDefault="004E411D">
            <w:pPr>
              <w:widowControl w:val="0"/>
              <w:spacing w:line="552" w:lineRule="auto"/>
              <w:jc w:val="center"/>
              <w:rPr>
                <w:sz w:val="24"/>
                <w:szCs w:val="24"/>
              </w:rPr>
            </w:pPr>
            <w:proofErr w:type="spellStart"/>
            <w:r>
              <w:rPr>
                <w:sz w:val="24"/>
                <w:szCs w:val="24"/>
              </w:rPr>
              <w:t>Mean±SD</w:t>
            </w:r>
            <w:proofErr w:type="spellEnd"/>
          </w:p>
        </w:tc>
        <w:tc>
          <w:tcPr>
            <w:tcW w:w="2004" w:type="dxa"/>
            <w:tcBorders>
              <w:top w:val="single" w:sz="4" w:space="0" w:color="auto"/>
              <w:left w:val="nil"/>
              <w:bottom w:val="single" w:sz="4" w:space="0" w:color="auto"/>
              <w:right w:val="nil"/>
            </w:tcBorders>
            <w:hideMark/>
          </w:tcPr>
          <w:p w:rsidR="004E411D" w:rsidRDefault="004E411D">
            <w:pPr>
              <w:widowControl w:val="0"/>
              <w:spacing w:line="552" w:lineRule="auto"/>
              <w:jc w:val="center"/>
              <w:rPr>
                <w:sz w:val="24"/>
                <w:szCs w:val="24"/>
                <w:rtl/>
              </w:rPr>
            </w:pPr>
            <w:r>
              <w:rPr>
                <w:sz w:val="24"/>
                <w:szCs w:val="24"/>
              </w:rPr>
              <w:t xml:space="preserve">Men  </w:t>
            </w:r>
          </w:p>
          <w:p w:rsidR="004E411D" w:rsidRDefault="004E411D">
            <w:pPr>
              <w:widowControl w:val="0"/>
              <w:spacing w:line="552" w:lineRule="auto"/>
              <w:jc w:val="center"/>
              <w:rPr>
                <w:sz w:val="24"/>
                <w:szCs w:val="24"/>
              </w:rPr>
            </w:pPr>
            <w:proofErr w:type="spellStart"/>
            <w:r>
              <w:rPr>
                <w:sz w:val="24"/>
                <w:szCs w:val="24"/>
              </w:rPr>
              <w:t>Mean±SD</w:t>
            </w:r>
            <w:proofErr w:type="spellEnd"/>
          </w:p>
        </w:tc>
        <w:tc>
          <w:tcPr>
            <w:tcW w:w="2008" w:type="dxa"/>
            <w:tcBorders>
              <w:top w:val="single" w:sz="4" w:space="0" w:color="auto"/>
              <w:left w:val="nil"/>
              <w:bottom w:val="single" w:sz="4" w:space="0" w:color="auto"/>
              <w:right w:val="nil"/>
            </w:tcBorders>
            <w:hideMark/>
          </w:tcPr>
          <w:p w:rsidR="004E411D" w:rsidRDefault="004E411D">
            <w:pPr>
              <w:widowControl w:val="0"/>
              <w:spacing w:line="552" w:lineRule="auto"/>
              <w:jc w:val="center"/>
              <w:rPr>
                <w:sz w:val="24"/>
                <w:szCs w:val="24"/>
                <w:rtl/>
              </w:rPr>
            </w:pPr>
            <w:r>
              <w:rPr>
                <w:sz w:val="24"/>
                <w:szCs w:val="24"/>
              </w:rPr>
              <w:t xml:space="preserve">Gender  </w:t>
            </w:r>
          </w:p>
          <w:p w:rsidR="004E411D" w:rsidRDefault="004E411D">
            <w:pPr>
              <w:widowControl w:val="0"/>
              <w:spacing w:line="552" w:lineRule="auto"/>
              <w:jc w:val="center"/>
              <w:rPr>
                <w:sz w:val="24"/>
                <w:szCs w:val="24"/>
              </w:rPr>
            </w:pPr>
            <w:r>
              <w:rPr>
                <w:sz w:val="24"/>
                <w:szCs w:val="24"/>
              </w:rPr>
              <w:t xml:space="preserve">variable </w:t>
            </w:r>
          </w:p>
        </w:tc>
      </w:tr>
      <w:tr w:rsidR="004E411D" w:rsidTr="004E411D">
        <w:trPr>
          <w:trHeight w:val="774"/>
        </w:trPr>
        <w:tc>
          <w:tcPr>
            <w:tcW w:w="1893" w:type="dxa"/>
            <w:tcBorders>
              <w:top w:val="single" w:sz="4" w:space="0" w:color="auto"/>
              <w:left w:val="nil"/>
              <w:bottom w:val="single" w:sz="4" w:space="0" w:color="auto"/>
              <w:right w:val="nil"/>
            </w:tcBorders>
            <w:hideMark/>
          </w:tcPr>
          <w:p w:rsidR="004E411D" w:rsidRDefault="004E411D">
            <w:pPr>
              <w:widowControl w:val="0"/>
              <w:spacing w:line="552" w:lineRule="auto"/>
              <w:jc w:val="center"/>
              <w:rPr>
                <w:sz w:val="24"/>
                <w:szCs w:val="24"/>
              </w:rPr>
            </w:pPr>
            <w:r>
              <w:rPr>
                <w:sz w:val="24"/>
                <w:szCs w:val="24"/>
              </w:rPr>
              <w:t>0.194</w:t>
            </w:r>
          </w:p>
        </w:tc>
        <w:tc>
          <w:tcPr>
            <w:tcW w:w="2003" w:type="dxa"/>
            <w:tcBorders>
              <w:top w:val="single" w:sz="4" w:space="0" w:color="auto"/>
              <w:left w:val="nil"/>
              <w:bottom w:val="single" w:sz="4" w:space="0" w:color="auto"/>
              <w:right w:val="nil"/>
            </w:tcBorders>
            <w:hideMark/>
          </w:tcPr>
          <w:p w:rsidR="004E411D" w:rsidRDefault="004E411D">
            <w:pPr>
              <w:widowControl w:val="0"/>
              <w:spacing w:line="552" w:lineRule="auto"/>
              <w:jc w:val="center"/>
              <w:rPr>
                <w:sz w:val="24"/>
                <w:szCs w:val="24"/>
              </w:rPr>
            </w:pPr>
            <w:r>
              <w:rPr>
                <w:sz w:val="24"/>
                <w:szCs w:val="24"/>
              </w:rPr>
              <w:t>11.95±1.40</w:t>
            </w:r>
          </w:p>
        </w:tc>
        <w:tc>
          <w:tcPr>
            <w:tcW w:w="2004" w:type="dxa"/>
            <w:tcBorders>
              <w:top w:val="single" w:sz="4" w:space="0" w:color="auto"/>
              <w:left w:val="nil"/>
              <w:bottom w:val="single" w:sz="4" w:space="0" w:color="auto"/>
              <w:right w:val="nil"/>
            </w:tcBorders>
            <w:hideMark/>
          </w:tcPr>
          <w:p w:rsidR="004E411D" w:rsidRDefault="004E411D">
            <w:pPr>
              <w:widowControl w:val="0"/>
              <w:spacing w:line="552" w:lineRule="auto"/>
              <w:jc w:val="center"/>
              <w:rPr>
                <w:sz w:val="24"/>
                <w:szCs w:val="24"/>
              </w:rPr>
            </w:pPr>
            <w:r>
              <w:rPr>
                <w:sz w:val="24"/>
                <w:szCs w:val="24"/>
              </w:rPr>
              <w:t>11.55±1.41</w:t>
            </w:r>
          </w:p>
        </w:tc>
        <w:tc>
          <w:tcPr>
            <w:tcW w:w="2008" w:type="dxa"/>
            <w:tcBorders>
              <w:top w:val="single" w:sz="4" w:space="0" w:color="auto"/>
              <w:left w:val="nil"/>
              <w:bottom w:val="single" w:sz="4" w:space="0" w:color="auto"/>
              <w:right w:val="nil"/>
            </w:tcBorders>
            <w:hideMark/>
          </w:tcPr>
          <w:p w:rsidR="004E411D" w:rsidRDefault="004E411D">
            <w:pPr>
              <w:widowControl w:val="0"/>
              <w:spacing w:line="552" w:lineRule="auto"/>
              <w:jc w:val="center"/>
              <w:rPr>
                <w:sz w:val="24"/>
                <w:szCs w:val="24"/>
              </w:rPr>
            </w:pPr>
            <w:r>
              <w:rPr>
                <w:sz w:val="24"/>
                <w:szCs w:val="24"/>
              </w:rPr>
              <w:t>Knowledge †</w:t>
            </w:r>
          </w:p>
        </w:tc>
      </w:tr>
      <w:tr w:rsidR="004E411D" w:rsidTr="004E411D">
        <w:trPr>
          <w:trHeight w:val="754"/>
        </w:trPr>
        <w:tc>
          <w:tcPr>
            <w:tcW w:w="1893" w:type="dxa"/>
            <w:tcBorders>
              <w:top w:val="single" w:sz="4" w:space="0" w:color="auto"/>
              <w:left w:val="nil"/>
              <w:bottom w:val="single" w:sz="4" w:space="0" w:color="auto"/>
              <w:right w:val="nil"/>
            </w:tcBorders>
            <w:hideMark/>
          </w:tcPr>
          <w:p w:rsidR="004E411D" w:rsidRDefault="004E411D">
            <w:pPr>
              <w:widowControl w:val="0"/>
              <w:spacing w:line="552" w:lineRule="auto"/>
              <w:jc w:val="center"/>
              <w:rPr>
                <w:sz w:val="24"/>
                <w:szCs w:val="24"/>
              </w:rPr>
            </w:pPr>
            <w:r>
              <w:rPr>
                <w:sz w:val="24"/>
                <w:szCs w:val="24"/>
              </w:rPr>
              <w:t>0.963</w:t>
            </w:r>
          </w:p>
        </w:tc>
        <w:tc>
          <w:tcPr>
            <w:tcW w:w="2003" w:type="dxa"/>
            <w:tcBorders>
              <w:top w:val="single" w:sz="4" w:space="0" w:color="auto"/>
              <w:left w:val="nil"/>
              <w:bottom w:val="single" w:sz="4" w:space="0" w:color="auto"/>
              <w:right w:val="nil"/>
            </w:tcBorders>
            <w:hideMark/>
          </w:tcPr>
          <w:p w:rsidR="004E411D" w:rsidRDefault="004E411D">
            <w:pPr>
              <w:widowControl w:val="0"/>
              <w:spacing w:line="552" w:lineRule="auto"/>
              <w:jc w:val="center"/>
              <w:rPr>
                <w:sz w:val="24"/>
                <w:szCs w:val="24"/>
              </w:rPr>
            </w:pPr>
            <w:r>
              <w:rPr>
                <w:sz w:val="24"/>
                <w:szCs w:val="24"/>
              </w:rPr>
              <w:t>27.01±3.5</w:t>
            </w:r>
          </w:p>
        </w:tc>
        <w:tc>
          <w:tcPr>
            <w:tcW w:w="2004" w:type="dxa"/>
            <w:tcBorders>
              <w:top w:val="single" w:sz="4" w:space="0" w:color="auto"/>
              <w:left w:val="nil"/>
              <w:bottom w:val="single" w:sz="4" w:space="0" w:color="auto"/>
              <w:right w:val="nil"/>
            </w:tcBorders>
            <w:hideMark/>
          </w:tcPr>
          <w:p w:rsidR="004E411D" w:rsidRDefault="004E411D">
            <w:pPr>
              <w:widowControl w:val="0"/>
              <w:spacing w:line="552" w:lineRule="auto"/>
              <w:jc w:val="center"/>
              <w:rPr>
                <w:sz w:val="24"/>
                <w:szCs w:val="24"/>
              </w:rPr>
            </w:pPr>
            <w:r>
              <w:rPr>
                <w:sz w:val="24"/>
                <w:szCs w:val="24"/>
              </w:rPr>
              <w:t>27.13±2.30</w:t>
            </w:r>
          </w:p>
        </w:tc>
        <w:tc>
          <w:tcPr>
            <w:tcW w:w="2008" w:type="dxa"/>
            <w:tcBorders>
              <w:top w:val="single" w:sz="4" w:space="0" w:color="auto"/>
              <w:left w:val="nil"/>
              <w:bottom w:val="single" w:sz="4" w:space="0" w:color="auto"/>
              <w:right w:val="nil"/>
            </w:tcBorders>
            <w:hideMark/>
          </w:tcPr>
          <w:p w:rsidR="004E411D" w:rsidRDefault="004E411D">
            <w:pPr>
              <w:widowControl w:val="0"/>
              <w:spacing w:line="552" w:lineRule="auto"/>
              <w:jc w:val="center"/>
              <w:rPr>
                <w:sz w:val="24"/>
                <w:szCs w:val="24"/>
              </w:rPr>
            </w:pPr>
            <w:r>
              <w:rPr>
                <w:sz w:val="24"/>
                <w:szCs w:val="24"/>
              </w:rPr>
              <w:t>Attitude ‡</w:t>
            </w:r>
          </w:p>
        </w:tc>
      </w:tr>
      <w:tr w:rsidR="004E411D" w:rsidTr="004E411D">
        <w:trPr>
          <w:trHeight w:val="774"/>
        </w:trPr>
        <w:tc>
          <w:tcPr>
            <w:tcW w:w="1893" w:type="dxa"/>
            <w:tcBorders>
              <w:top w:val="single" w:sz="4" w:space="0" w:color="auto"/>
              <w:left w:val="nil"/>
              <w:bottom w:val="single" w:sz="4" w:space="0" w:color="auto"/>
              <w:right w:val="nil"/>
            </w:tcBorders>
            <w:hideMark/>
          </w:tcPr>
          <w:p w:rsidR="004E411D" w:rsidRDefault="004E411D">
            <w:pPr>
              <w:widowControl w:val="0"/>
              <w:spacing w:line="552" w:lineRule="auto"/>
              <w:jc w:val="center"/>
              <w:rPr>
                <w:sz w:val="24"/>
                <w:szCs w:val="24"/>
              </w:rPr>
            </w:pPr>
            <w:r>
              <w:rPr>
                <w:sz w:val="24"/>
                <w:szCs w:val="24"/>
              </w:rPr>
              <w:t>0.028</w:t>
            </w:r>
          </w:p>
        </w:tc>
        <w:tc>
          <w:tcPr>
            <w:tcW w:w="2003" w:type="dxa"/>
            <w:tcBorders>
              <w:top w:val="single" w:sz="4" w:space="0" w:color="auto"/>
              <w:left w:val="nil"/>
              <w:bottom w:val="single" w:sz="4" w:space="0" w:color="auto"/>
              <w:right w:val="nil"/>
            </w:tcBorders>
            <w:hideMark/>
          </w:tcPr>
          <w:p w:rsidR="004E411D" w:rsidRDefault="004E411D">
            <w:pPr>
              <w:widowControl w:val="0"/>
              <w:spacing w:line="552" w:lineRule="auto"/>
              <w:jc w:val="center"/>
              <w:rPr>
                <w:sz w:val="24"/>
                <w:szCs w:val="24"/>
              </w:rPr>
            </w:pPr>
            <w:r>
              <w:rPr>
                <w:sz w:val="24"/>
                <w:szCs w:val="24"/>
              </w:rPr>
              <w:t>4.70±1.50</w:t>
            </w:r>
          </w:p>
        </w:tc>
        <w:tc>
          <w:tcPr>
            <w:tcW w:w="2004" w:type="dxa"/>
            <w:tcBorders>
              <w:top w:val="single" w:sz="4" w:space="0" w:color="auto"/>
              <w:left w:val="nil"/>
              <w:bottom w:val="single" w:sz="4" w:space="0" w:color="auto"/>
              <w:right w:val="nil"/>
            </w:tcBorders>
            <w:hideMark/>
          </w:tcPr>
          <w:p w:rsidR="004E411D" w:rsidRDefault="004E411D">
            <w:pPr>
              <w:widowControl w:val="0"/>
              <w:spacing w:line="552" w:lineRule="auto"/>
              <w:jc w:val="center"/>
              <w:rPr>
                <w:sz w:val="24"/>
                <w:szCs w:val="24"/>
              </w:rPr>
            </w:pPr>
            <w:r>
              <w:rPr>
                <w:sz w:val="24"/>
                <w:szCs w:val="24"/>
              </w:rPr>
              <w:t>4.08±1.37</w:t>
            </w:r>
          </w:p>
        </w:tc>
        <w:tc>
          <w:tcPr>
            <w:tcW w:w="2008" w:type="dxa"/>
            <w:tcBorders>
              <w:top w:val="single" w:sz="4" w:space="0" w:color="auto"/>
              <w:left w:val="nil"/>
              <w:bottom w:val="single" w:sz="4" w:space="0" w:color="auto"/>
              <w:right w:val="nil"/>
            </w:tcBorders>
            <w:hideMark/>
          </w:tcPr>
          <w:p w:rsidR="004E411D" w:rsidRDefault="004E411D">
            <w:pPr>
              <w:widowControl w:val="0"/>
              <w:spacing w:line="552" w:lineRule="auto"/>
              <w:jc w:val="center"/>
              <w:rPr>
                <w:sz w:val="24"/>
                <w:szCs w:val="24"/>
              </w:rPr>
            </w:pPr>
            <w:r>
              <w:rPr>
                <w:sz w:val="24"/>
                <w:szCs w:val="24"/>
              </w:rPr>
              <w:t>Practice §</w:t>
            </w:r>
          </w:p>
        </w:tc>
      </w:tr>
    </w:tbl>
    <w:p w:rsidR="004E411D" w:rsidRDefault="004E411D" w:rsidP="004E411D">
      <w:pPr>
        <w:widowControl w:val="0"/>
        <w:spacing w:line="552" w:lineRule="auto"/>
        <w:jc w:val="lowKashida"/>
        <w:rPr>
          <w:sz w:val="24"/>
          <w:szCs w:val="24"/>
        </w:rPr>
      </w:pPr>
      <w:r>
        <w:rPr>
          <w:sz w:val="24"/>
          <w:szCs w:val="24"/>
        </w:rPr>
        <w:t>† Maximum score = 16.5     ‡ Maximum score = 50    § Maximum score = 9</w:t>
      </w:r>
    </w:p>
    <w:p w:rsidR="004E411D" w:rsidRDefault="004E411D" w:rsidP="004E411D">
      <w:pPr>
        <w:widowControl w:val="0"/>
        <w:spacing w:line="552" w:lineRule="auto"/>
        <w:jc w:val="lowKashida"/>
        <w:rPr>
          <w:sz w:val="24"/>
          <w:szCs w:val="24"/>
        </w:rPr>
      </w:pPr>
      <w:r>
        <w:rPr>
          <w:sz w:val="24"/>
          <w:szCs w:val="24"/>
        </w:rPr>
        <w:t>Analysis was done by Mann-Whitney test.</w:t>
      </w:r>
    </w:p>
    <w:p w:rsidR="004E411D" w:rsidRDefault="004E411D" w:rsidP="004E411D">
      <w:pPr>
        <w:widowControl w:val="0"/>
        <w:spacing w:line="552" w:lineRule="auto"/>
        <w:jc w:val="lowKashida"/>
        <w:rPr>
          <w:sz w:val="24"/>
          <w:szCs w:val="24"/>
        </w:rPr>
      </w:pPr>
    </w:p>
    <w:p w:rsidR="004E411D" w:rsidRDefault="004E411D" w:rsidP="004E411D">
      <w:pPr>
        <w:widowControl w:val="0"/>
        <w:spacing w:line="552" w:lineRule="auto"/>
        <w:jc w:val="lowKashida"/>
        <w:rPr>
          <w:sz w:val="24"/>
          <w:szCs w:val="24"/>
        </w:rPr>
      </w:pPr>
      <w:r>
        <w:rPr>
          <w:sz w:val="24"/>
          <w:szCs w:val="24"/>
        </w:rPr>
        <w:t xml:space="preserve"> </w:t>
      </w:r>
    </w:p>
    <w:p w:rsidR="004E411D" w:rsidRDefault="004E411D" w:rsidP="004E411D">
      <w:pPr>
        <w:widowControl w:val="0"/>
        <w:spacing w:line="552" w:lineRule="auto"/>
        <w:jc w:val="lowKashida"/>
        <w:rPr>
          <w:sz w:val="24"/>
          <w:szCs w:val="24"/>
        </w:rPr>
      </w:pPr>
    </w:p>
    <w:p w:rsidR="004E411D" w:rsidRDefault="004E411D" w:rsidP="004E411D">
      <w:pPr>
        <w:widowControl w:val="0"/>
        <w:spacing w:line="552" w:lineRule="auto"/>
        <w:jc w:val="lowKashida"/>
        <w:rPr>
          <w:sz w:val="24"/>
          <w:szCs w:val="24"/>
        </w:rPr>
      </w:pPr>
    </w:p>
    <w:p w:rsidR="004E411D" w:rsidRDefault="004E411D" w:rsidP="004E411D">
      <w:pPr>
        <w:widowControl w:val="0"/>
        <w:spacing w:line="552" w:lineRule="auto"/>
        <w:jc w:val="lowKashida"/>
        <w:rPr>
          <w:sz w:val="24"/>
          <w:szCs w:val="24"/>
        </w:rPr>
      </w:pPr>
    </w:p>
    <w:p w:rsidR="004E411D" w:rsidRDefault="004E411D" w:rsidP="004E411D">
      <w:pPr>
        <w:widowControl w:val="0"/>
        <w:spacing w:line="552" w:lineRule="auto"/>
        <w:jc w:val="lowKashida"/>
        <w:rPr>
          <w:sz w:val="24"/>
          <w:szCs w:val="24"/>
        </w:rPr>
      </w:pPr>
    </w:p>
    <w:p w:rsidR="004E411D" w:rsidRDefault="004E411D" w:rsidP="004E411D">
      <w:pPr>
        <w:widowControl w:val="0"/>
        <w:spacing w:line="552" w:lineRule="auto"/>
        <w:jc w:val="lowKashida"/>
        <w:rPr>
          <w:sz w:val="24"/>
          <w:szCs w:val="24"/>
        </w:rPr>
      </w:pPr>
      <w:r>
        <w:rPr>
          <w:sz w:val="24"/>
          <w:szCs w:val="24"/>
        </w:rPr>
        <w:lastRenderedPageBreak/>
        <w:t>Table 2: mean (SD) scores of knowledge, practice and attitude towards standard isolation precautions in nurses, auxiliary nurses and midwives of study subjects with regard to age.</w:t>
      </w:r>
    </w:p>
    <w:tbl>
      <w:tblPr>
        <w:bidiVisual/>
        <w:tblW w:w="8773" w:type="dxa"/>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1546"/>
        <w:gridCol w:w="1546"/>
        <w:gridCol w:w="1546"/>
        <w:gridCol w:w="1547"/>
        <w:gridCol w:w="2588"/>
      </w:tblGrid>
      <w:tr w:rsidR="004E411D" w:rsidTr="004E411D">
        <w:trPr>
          <w:jc w:val="center"/>
        </w:trPr>
        <w:tc>
          <w:tcPr>
            <w:tcW w:w="1546" w:type="dxa"/>
            <w:tcBorders>
              <w:top w:val="single" w:sz="4" w:space="0" w:color="auto"/>
              <w:left w:val="nil"/>
              <w:bottom w:val="single" w:sz="4" w:space="0" w:color="auto"/>
              <w:right w:val="nil"/>
            </w:tcBorders>
            <w:hideMark/>
          </w:tcPr>
          <w:p w:rsidR="004E411D" w:rsidRDefault="004E411D">
            <w:pPr>
              <w:widowControl w:val="0"/>
              <w:spacing w:line="552" w:lineRule="auto"/>
              <w:jc w:val="center"/>
              <w:rPr>
                <w:sz w:val="24"/>
                <w:szCs w:val="24"/>
              </w:rPr>
            </w:pPr>
            <w:proofErr w:type="spellStart"/>
            <w:r>
              <w:rPr>
                <w:sz w:val="24"/>
                <w:szCs w:val="24"/>
              </w:rPr>
              <w:t>pvalue</w:t>
            </w:r>
            <w:proofErr w:type="spellEnd"/>
          </w:p>
        </w:tc>
        <w:tc>
          <w:tcPr>
            <w:tcW w:w="1546" w:type="dxa"/>
            <w:tcBorders>
              <w:top w:val="single" w:sz="4" w:space="0" w:color="auto"/>
              <w:left w:val="nil"/>
              <w:bottom w:val="single" w:sz="4" w:space="0" w:color="auto"/>
              <w:right w:val="nil"/>
            </w:tcBorders>
            <w:hideMark/>
          </w:tcPr>
          <w:p w:rsidR="004E411D" w:rsidRDefault="004E411D">
            <w:pPr>
              <w:widowControl w:val="0"/>
              <w:spacing w:line="552" w:lineRule="auto"/>
              <w:jc w:val="center"/>
              <w:rPr>
                <w:sz w:val="24"/>
                <w:szCs w:val="24"/>
                <w:rtl/>
              </w:rPr>
            </w:pPr>
            <w:r>
              <w:rPr>
                <w:sz w:val="24"/>
                <w:szCs w:val="24"/>
              </w:rPr>
              <w:t>40-50</w:t>
            </w:r>
          </w:p>
          <w:p w:rsidR="004E411D" w:rsidRDefault="004E411D">
            <w:pPr>
              <w:widowControl w:val="0"/>
              <w:spacing w:line="552" w:lineRule="auto"/>
              <w:jc w:val="center"/>
              <w:rPr>
                <w:sz w:val="24"/>
                <w:szCs w:val="24"/>
              </w:rPr>
            </w:pPr>
            <w:proofErr w:type="spellStart"/>
            <w:r>
              <w:rPr>
                <w:sz w:val="24"/>
                <w:szCs w:val="24"/>
              </w:rPr>
              <w:t>Mean±SD</w:t>
            </w:r>
            <w:proofErr w:type="spellEnd"/>
          </w:p>
        </w:tc>
        <w:tc>
          <w:tcPr>
            <w:tcW w:w="1546" w:type="dxa"/>
            <w:tcBorders>
              <w:top w:val="single" w:sz="4" w:space="0" w:color="auto"/>
              <w:left w:val="nil"/>
              <w:bottom w:val="single" w:sz="4" w:space="0" w:color="auto"/>
              <w:right w:val="nil"/>
            </w:tcBorders>
            <w:hideMark/>
          </w:tcPr>
          <w:p w:rsidR="004E411D" w:rsidRDefault="004E411D">
            <w:pPr>
              <w:widowControl w:val="0"/>
              <w:spacing w:line="552" w:lineRule="auto"/>
              <w:jc w:val="center"/>
              <w:rPr>
                <w:sz w:val="24"/>
                <w:szCs w:val="24"/>
                <w:rtl/>
              </w:rPr>
            </w:pPr>
            <w:r>
              <w:rPr>
                <w:sz w:val="24"/>
                <w:szCs w:val="24"/>
              </w:rPr>
              <w:t>30-39</w:t>
            </w:r>
          </w:p>
          <w:p w:rsidR="004E411D" w:rsidRDefault="004E411D">
            <w:pPr>
              <w:widowControl w:val="0"/>
              <w:spacing w:line="552" w:lineRule="auto"/>
              <w:jc w:val="center"/>
              <w:rPr>
                <w:sz w:val="24"/>
                <w:szCs w:val="24"/>
              </w:rPr>
            </w:pPr>
            <w:proofErr w:type="spellStart"/>
            <w:r>
              <w:rPr>
                <w:sz w:val="24"/>
                <w:szCs w:val="24"/>
              </w:rPr>
              <w:t>Mean±SD</w:t>
            </w:r>
            <w:proofErr w:type="spellEnd"/>
          </w:p>
        </w:tc>
        <w:tc>
          <w:tcPr>
            <w:tcW w:w="1547" w:type="dxa"/>
            <w:tcBorders>
              <w:top w:val="single" w:sz="4" w:space="0" w:color="auto"/>
              <w:left w:val="nil"/>
              <w:bottom w:val="single" w:sz="4" w:space="0" w:color="auto"/>
              <w:right w:val="nil"/>
            </w:tcBorders>
            <w:hideMark/>
          </w:tcPr>
          <w:p w:rsidR="004E411D" w:rsidRDefault="004E411D">
            <w:pPr>
              <w:widowControl w:val="0"/>
              <w:spacing w:line="552" w:lineRule="auto"/>
              <w:jc w:val="center"/>
              <w:rPr>
                <w:sz w:val="24"/>
                <w:szCs w:val="24"/>
                <w:rtl/>
              </w:rPr>
            </w:pPr>
            <w:r>
              <w:rPr>
                <w:sz w:val="24"/>
                <w:szCs w:val="24"/>
              </w:rPr>
              <w:t>20-29</w:t>
            </w:r>
          </w:p>
          <w:p w:rsidR="004E411D" w:rsidRDefault="004E411D">
            <w:pPr>
              <w:widowControl w:val="0"/>
              <w:spacing w:line="552" w:lineRule="auto"/>
              <w:jc w:val="center"/>
              <w:rPr>
                <w:sz w:val="24"/>
                <w:szCs w:val="24"/>
              </w:rPr>
            </w:pPr>
            <w:proofErr w:type="spellStart"/>
            <w:r>
              <w:rPr>
                <w:sz w:val="24"/>
                <w:szCs w:val="24"/>
              </w:rPr>
              <w:t>Mean±SD</w:t>
            </w:r>
            <w:proofErr w:type="spellEnd"/>
          </w:p>
        </w:tc>
        <w:tc>
          <w:tcPr>
            <w:tcW w:w="2588" w:type="dxa"/>
            <w:tcBorders>
              <w:top w:val="single" w:sz="4" w:space="0" w:color="auto"/>
              <w:left w:val="nil"/>
              <w:bottom w:val="single" w:sz="4" w:space="0" w:color="auto"/>
              <w:right w:val="nil"/>
            </w:tcBorders>
            <w:hideMark/>
          </w:tcPr>
          <w:p w:rsidR="004E411D" w:rsidRDefault="004E411D">
            <w:pPr>
              <w:widowControl w:val="0"/>
              <w:spacing w:line="552" w:lineRule="auto"/>
              <w:jc w:val="center"/>
              <w:rPr>
                <w:sz w:val="24"/>
                <w:szCs w:val="24"/>
              </w:rPr>
            </w:pPr>
            <w:r>
              <w:rPr>
                <w:sz w:val="24"/>
                <w:szCs w:val="24"/>
              </w:rPr>
              <w:t>Age (years)    variable</w:t>
            </w:r>
          </w:p>
        </w:tc>
      </w:tr>
      <w:tr w:rsidR="004E411D" w:rsidTr="004E411D">
        <w:trPr>
          <w:jc w:val="center"/>
        </w:trPr>
        <w:tc>
          <w:tcPr>
            <w:tcW w:w="1546" w:type="dxa"/>
            <w:tcBorders>
              <w:top w:val="single" w:sz="4" w:space="0" w:color="auto"/>
              <w:left w:val="nil"/>
              <w:bottom w:val="single" w:sz="4" w:space="0" w:color="auto"/>
              <w:right w:val="nil"/>
            </w:tcBorders>
            <w:hideMark/>
          </w:tcPr>
          <w:p w:rsidR="004E411D" w:rsidRDefault="004E411D">
            <w:pPr>
              <w:widowControl w:val="0"/>
              <w:spacing w:line="552" w:lineRule="auto"/>
              <w:jc w:val="center"/>
              <w:rPr>
                <w:sz w:val="24"/>
                <w:szCs w:val="24"/>
              </w:rPr>
            </w:pPr>
            <w:r>
              <w:rPr>
                <w:sz w:val="24"/>
                <w:szCs w:val="24"/>
              </w:rPr>
              <w:t>0.004</w:t>
            </w:r>
          </w:p>
        </w:tc>
        <w:tc>
          <w:tcPr>
            <w:tcW w:w="1546" w:type="dxa"/>
            <w:tcBorders>
              <w:top w:val="single" w:sz="4" w:space="0" w:color="auto"/>
              <w:left w:val="nil"/>
              <w:bottom w:val="single" w:sz="4" w:space="0" w:color="auto"/>
              <w:right w:val="nil"/>
            </w:tcBorders>
            <w:hideMark/>
          </w:tcPr>
          <w:p w:rsidR="004E411D" w:rsidRDefault="004E411D">
            <w:pPr>
              <w:widowControl w:val="0"/>
              <w:spacing w:line="552" w:lineRule="auto"/>
              <w:jc w:val="center"/>
              <w:rPr>
                <w:sz w:val="24"/>
                <w:szCs w:val="24"/>
              </w:rPr>
            </w:pPr>
            <w:r>
              <w:rPr>
                <w:sz w:val="24"/>
                <w:szCs w:val="24"/>
              </w:rPr>
              <w:t>12.4±1.28</w:t>
            </w:r>
          </w:p>
        </w:tc>
        <w:tc>
          <w:tcPr>
            <w:tcW w:w="1546" w:type="dxa"/>
            <w:tcBorders>
              <w:top w:val="single" w:sz="4" w:space="0" w:color="auto"/>
              <w:left w:val="nil"/>
              <w:bottom w:val="single" w:sz="4" w:space="0" w:color="auto"/>
              <w:right w:val="nil"/>
            </w:tcBorders>
            <w:hideMark/>
          </w:tcPr>
          <w:p w:rsidR="004E411D" w:rsidRDefault="004E411D">
            <w:pPr>
              <w:widowControl w:val="0"/>
              <w:spacing w:line="552" w:lineRule="auto"/>
              <w:jc w:val="center"/>
              <w:rPr>
                <w:sz w:val="24"/>
                <w:szCs w:val="24"/>
              </w:rPr>
            </w:pPr>
            <w:r>
              <w:rPr>
                <w:sz w:val="24"/>
                <w:szCs w:val="24"/>
              </w:rPr>
              <w:t>12.26±1.3</w:t>
            </w:r>
          </w:p>
        </w:tc>
        <w:tc>
          <w:tcPr>
            <w:tcW w:w="1547" w:type="dxa"/>
            <w:tcBorders>
              <w:top w:val="single" w:sz="4" w:space="0" w:color="auto"/>
              <w:left w:val="nil"/>
              <w:bottom w:val="single" w:sz="4" w:space="0" w:color="auto"/>
              <w:right w:val="nil"/>
            </w:tcBorders>
            <w:hideMark/>
          </w:tcPr>
          <w:p w:rsidR="004E411D" w:rsidRDefault="004E411D">
            <w:pPr>
              <w:widowControl w:val="0"/>
              <w:spacing w:line="552" w:lineRule="auto"/>
              <w:jc w:val="center"/>
              <w:rPr>
                <w:sz w:val="24"/>
                <w:szCs w:val="24"/>
              </w:rPr>
            </w:pPr>
            <w:r>
              <w:rPr>
                <w:sz w:val="24"/>
                <w:szCs w:val="24"/>
              </w:rPr>
              <w:t>11.56±1.3</w:t>
            </w:r>
          </w:p>
        </w:tc>
        <w:tc>
          <w:tcPr>
            <w:tcW w:w="2588" w:type="dxa"/>
            <w:tcBorders>
              <w:top w:val="single" w:sz="4" w:space="0" w:color="auto"/>
              <w:left w:val="nil"/>
              <w:bottom w:val="single" w:sz="4" w:space="0" w:color="auto"/>
              <w:right w:val="nil"/>
            </w:tcBorders>
            <w:hideMark/>
          </w:tcPr>
          <w:p w:rsidR="004E411D" w:rsidRDefault="004E411D">
            <w:pPr>
              <w:widowControl w:val="0"/>
              <w:spacing w:line="552" w:lineRule="auto"/>
              <w:jc w:val="center"/>
              <w:rPr>
                <w:sz w:val="24"/>
                <w:szCs w:val="24"/>
              </w:rPr>
            </w:pPr>
            <w:r>
              <w:rPr>
                <w:sz w:val="24"/>
                <w:szCs w:val="24"/>
              </w:rPr>
              <w:t xml:space="preserve">Knowledge† </w:t>
            </w:r>
          </w:p>
        </w:tc>
      </w:tr>
      <w:tr w:rsidR="004E411D" w:rsidTr="004E411D">
        <w:trPr>
          <w:jc w:val="center"/>
        </w:trPr>
        <w:tc>
          <w:tcPr>
            <w:tcW w:w="1546" w:type="dxa"/>
            <w:tcBorders>
              <w:top w:val="single" w:sz="4" w:space="0" w:color="auto"/>
              <w:left w:val="nil"/>
              <w:bottom w:val="single" w:sz="4" w:space="0" w:color="auto"/>
              <w:right w:val="nil"/>
            </w:tcBorders>
            <w:hideMark/>
          </w:tcPr>
          <w:p w:rsidR="004E411D" w:rsidRDefault="004E411D">
            <w:pPr>
              <w:widowControl w:val="0"/>
              <w:spacing w:line="552" w:lineRule="auto"/>
              <w:jc w:val="center"/>
              <w:rPr>
                <w:sz w:val="24"/>
                <w:szCs w:val="24"/>
              </w:rPr>
            </w:pPr>
            <w:r>
              <w:rPr>
                <w:sz w:val="24"/>
                <w:szCs w:val="24"/>
              </w:rPr>
              <w:t>0.3</w:t>
            </w:r>
          </w:p>
        </w:tc>
        <w:tc>
          <w:tcPr>
            <w:tcW w:w="1546" w:type="dxa"/>
            <w:tcBorders>
              <w:top w:val="single" w:sz="4" w:space="0" w:color="auto"/>
              <w:left w:val="nil"/>
              <w:bottom w:val="single" w:sz="4" w:space="0" w:color="auto"/>
              <w:right w:val="nil"/>
            </w:tcBorders>
            <w:hideMark/>
          </w:tcPr>
          <w:p w:rsidR="004E411D" w:rsidRDefault="004E411D">
            <w:pPr>
              <w:widowControl w:val="0"/>
              <w:spacing w:line="552" w:lineRule="auto"/>
              <w:jc w:val="center"/>
              <w:rPr>
                <w:sz w:val="24"/>
                <w:szCs w:val="24"/>
              </w:rPr>
            </w:pPr>
            <w:r>
              <w:rPr>
                <w:sz w:val="24"/>
                <w:szCs w:val="24"/>
              </w:rPr>
              <w:t>27.7±3.2</w:t>
            </w:r>
          </w:p>
        </w:tc>
        <w:tc>
          <w:tcPr>
            <w:tcW w:w="1546" w:type="dxa"/>
            <w:tcBorders>
              <w:top w:val="single" w:sz="4" w:space="0" w:color="auto"/>
              <w:left w:val="nil"/>
              <w:bottom w:val="single" w:sz="4" w:space="0" w:color="auto"/>
              <w:right w:val="nil"/>
            </w:tcBorders>
            <w:hideMark/>
          </w:tcPr>
          <w:p w:rsidR="004E411D" w:rsidRDefault="004E411D">
            <w:pPr>
              <w:widowControl w:val="0"/>
              <w:spacing w:line="552" w:lineRule="auto"/>
              <w:jc w:val="center"/>
              <w:rPr>
                <w:sz w:val="24"/>
                <w:szCs w:val="24"/>
              </w:rPr>
            </w:pPr>
            <w:r>
              <w:rPr>
                <w:sz w:val="24"/>
                <w:szCs w:val="24"/>
              </w:rPr>
              <w:t>27±3.03</w:t>
            </w:r>
          </w:p>
        </w:tc>
        <w:tc>
          <w:tcPr>
            <w:tcW w:w="1547" w:type="dxa"/>
            <w:tcBorders>
              <w:top w:val="single" w:sz="4" w:space="0" w:color="auto"/>
              <w:left w:val="nil"/>
              <w:bottom w:val="single" w:sz="4" w:space="0" w:color="auto"/>
              <w:right w:val="nil"/>
            </w:tcBorders>
            <w:hideMark/>
          </w:tcPr>
          <w:p w:rsidR="004E411D" w:rsidRDefault="004E411D">
            <w:pPr>
              <w:widowControl w:val="0"/>
              <w:spacing w:line="552" w:lineRule="auto"/>
              <w:jc w:val="center"/>
              <w:rPr>
                <w:sz w:val="24"/>
                <w:szCs w:val="24"/>
              </w:rPr>
            </w:pPr>
            <w:r>
              <w:rPr>
                <w:sz w:val="24"/>
                <w:szCs w:val="24"/>
              </w:rPr>
              <w:t>26.5±3.4</w:t>
            </w:r>
          </w:p>
        </w:tc>
        <w:tc>
          <w:tcPr>
            <w:tcW w:w="2588" w:type="dxa"/>
            <w:tcBorders>
              <w:top w:val="single" w:sz="4" w:space="0" w:color="auto"/>
              <w:left w:val="nil"/>
              <w:bottom w:val="single" w:sz="4" w:space="0" w:color="auto"/>
              <w:right w:val="nil"/>
            </w:tcBorders>
            <w:hideMark/>
          </w:tcPr>
          <w:p w:rsidR="004E411D" w:rsidRDefault="004E411D">
            <w:pPr>
              <w:widowControl w:val="0"/>
              <w:spacing w:line="552" w:lineRule="auto"/>
              <w:jc w:val="center"/>
              <w:rPr>
                <w:sz w:val="24"/>
                <w:szCs w:val="24"/>
              </w:rPr>
            </w:pPr>
            <w:r>
              <w:rPr>
                <w:sz w:val="24"/>
                <w:szCs w:val="24"/>
              </w:rPr>
              <w:t>Attitude ‡</w:t>
            </w:r>
          </w:p>
        </w:tc>
      </w:tr>
      <w:tr w:rsidR="004E411D" w:rsidTr="004E411D">
        <w:trPr>
          <w:jc w:val="center"/>
        </w:trPr>
        <w:tc>
          <w:tcPr>
            <w:tcW w:w="1546" w:type="dxa"/>
            <w:tcBorders>
              <w:top w:val="single" w:sz="4" w:space="0" w:color="auto"/>
              <w:left w:val="nil"/>
              <w:bottom w:val="single" w:sz="4" w:space="0" w:color="auto"/>
              <w:right w:val="nil"/>
            </w:tcBorders>
            <w:hideMark/>
          </w:tcPr>
          <w:p w:rsidR="004E411D" w:rsidRDefault="004E411D">
            <w:pPr>
              <w:widowControl w:val="0"/>
              <w:spacing w:line="552" w:lineRule="auto"/>
              <w:jc w:val="center"/>
              <w:rPr>
                <w:sz w:val="24"/>
                <w:szCs w:val="24"/>
              </w:rPr>
            </w:pPr>
            <w:r>
              <w:rPr>
                <w:sz w:val="24"/>
                <w:szCs w:val="24"/>
              </w:rPr>
              <w:t>0.815</w:t>
            </w:r>
          </w:p>
        </w:tc>
        <w:tc>
          <w:tcPr>
            <w:tcW w:w="1546" w:type="dxa"/>
            <w:tcBorders>
              <w:top w:val="single" w:sz="4" w:space="0" w:color="auto"/>
              <w:left w:val="nil"/>
              <w:bottom w:val="single" w:sz="4" w:space="0" w:color="auto"/>
              <w:right w:val="nil"/>
            </w:tcBorders>
            <w:hideMark/>
          </w:tcPr>
          <w:p w:rsidR="004E411D" w:rsidRDefault="004E411D">
            <w:pPr>
              <w:widowControl w:val="0"/>
              <w:spacing w:line="552" w:lineRule="auto"/>
              <w:jc w:val="center"/>
              <w:rPr>
                <w:sz w:val="24"/>
                <w:szCs w:val="24"/>
              </w:rPr>
            </w:pPr>
            <w:r>
              <w:rPr>
                <w:sz w:val="24"/>
                <w:szCs w:val="24"/>
              </w:rPr>
              <w:t>4.7±1.85</w:t>
            </w:r>
          </w:p>
        </w:tc>
        <w:tc>
          <w:tcPr>
            <w:tcW w:w="1546" w:type="dxa"/>
            <w:tcBorders>
              <w:top w:val="single" w:sz="4" w:space="0" w:color="auto"/>
              <w:left w:val="nil"/>
              <w:bottom w:val="single" w:sz="4" w:space="0" w:color="auto"/>
              <w:right w:val="nil"/>
            </w:tcBorders>
            <w:hideMark/>
          </w:tcPr>
          <w:p w:rsidR="004E411D" w:rsidRDefault="004E411D">
            <w:pPr>
              <w:widowControl w:val="0"/>
              <w:spacing w:line="552" w:lineRule="auto"/>
              <w:jc w:val="center"/>
              <w:rPr>
                <w:sz w:val="24"/>
                <w:szCs w:val="24"/>
              </w:rPr>
            </w:pPr>
            <w:r>
              <w:rPr>
                <w:sz w:val="24"/>
                <w:szCs w:val="24"/>
              </w:rPr>
              <w:t>4.5±1.6</w:t>
            </w:r>
          </w:p>
        </w:tc>
        <w:tc>
          <w:tcPr>
            <w:tcW w:w="1547" w:type="dxa"/>
            <w:tcBorders>
              <w:top w:val="single" w:sz="4" w:space="0" w:color="auto"/>
              <w:left w:val="nil"/>
              <w:bottom w:val="single" w:sz="4" w:space="0" w:color="auto"/>
              <w:right w:val="nil"/>
            </w:tcBorders>
            <w:hideMark/>
          </w:tcPr>
          <w:p w:rsidR="004E411D" w:rsidRDefault="004E411D">
            <w:pPr>
              <w:widowControl w:val="0"/>
              <w:spacing w:line="552" w:lineRule="auto"/>
              <w:jc w:val="center"/>
              <w:rPr>
                <w:sz w:val="24"/>
                <w:szCs w:val="24"/>
              </w:rPr>
            </w:pPr>
            <w:r>
              <w:rPr>
                <w:sz w:val="24"/>
                <w:szCs w:val="24"/>
              </w:rPr>
              <w:t>4.6±1.2</w:t>
            </w:r>
          </w:p>
        </w:tc>
        <w:tc>
          <w:tcPr>
            <w:tcW w:w="2588" w:type="dxa"/>
            <w:tcBorders>
              <w:top w:val="single" w:sz="4" w:space="0" w:color="auto"/>
              <w:left w:val="nil"/>
              <w:bottom w:val="single" w:sz="4" w:space="0" w:color="auto"/>
              <w:right w:val="nil"/>
            </w:tcBorders>
            <w:hideMark/>
          </w:tcPr>
          <w:p w:rsidR="004E411D" w:rsidRDefault="004E411D">
            <w:pPr>
              <w:widowControl w:val="0"/>
              <w:spacing w:line="552" w:lineRule="auto"/>
              <w:jc w:val="center"/>
              <w:rPr>
                <w:sz w:val="24"/>
                <w:szCs w:val="24"/>
              </w:rPr>
            </w:pPr>
            <w:r>
              <w:rPr>
                <w:sz w:val="24"/>
                <w:szCs w:val="24"/>
              </w:rPr>
              <w:t xml:space="preserve">Practice§ </w:t>
            </w:r>
          </w:p>
        </w:tc>
      </w:tr>
    </w:tbl>
    <w:p w:rsidR="004E411D" w:rsidRDefault="004E411D" w:rsidP="004E411D">
      <w:pPr>
        <w:widowControl w:val="0"/>
        <w:spacing w:line="552" w:lineRule="auto"/>
        <w:jc w:val="lowKashida"/>
        <w:rPr>
          <w:sz w:val="24"/>
          <w:szCs w:val="24"/>
        </w:rPr>
      </w:pPr>
      <w:r>
        <w:rPr>
          <w:sz w:val="24"/>
          <w:szCs w:val="24"/>
        </w:rPr>
        <w:t>† Maximum score = 16.5     ‡ Maximum score = 50   § Maximum score = 9</w:t>
      </w:r>
    </w:p>
    <w:p w:rsidR="004E411D" w:rsidRDefault="004E411D" w:rsidP="004E411D">
      <w:pPr>
        <w:widowControl w:val="0"/>
        <w:spacing w:line="552" w:lineRule="auto"/>
        <w:jc w:val="lowKashida"/>
        <w:rPr>
          <w:sz w:val="24"/>
          <w:szCs w:val="24"/>
        </w:rPr>
      </w:pPr>
      <w:proofErr w:type="spellStart"/>
      <w:r>
        <w:rPr>
          <w:sz w:val="24"/>
          <w:szCs w:val="24"/>
        </w:rPr>
        <w:t>Kruskal</w:t>
      </w:r>
      <w:proofErr w:type="spellEnd"/>
      <w:r>
        <w:rPr>
          <w:sz w:val="24"/>
          <w:szCs w:val="24"/>
        </w:rPr>
        <w:t>-Wallis test was applied.</w:t>
      </w:r>
    </w:p>
    <w:p w:rsidR="004E411D" w:rsidRDefault="004E411D" w:rsidP="004E411D">
      <w:pPr>
        <w:widowControl w:val="0"/>
        <w:spacing w:line="552" w:lineRule="auto"/>
        <w:jc w:val="lowKashida"/>
        <w:rPr>
          <w:sz w:val="24"/>
          <w:szCs w:val="24"/>
        </w:rPr>
      </w:pPr>
    </w:p>
    <w:p w:rsidR="004E411D" w:rsidRDefault="004E411D" w:rsidP="004E411D">
      <w:pPr>
        <w:widowControl w:val="0"/>
        <w:spacing w:line="552" w:lineRule="auto"/>
        <w:jc w:val="lowKashida"/>
        <w:rPr>
          <w:sz w:val="24"/>
          <w:szCs w:val="24"/>
        </w:rPr>
      </w:pPr>
    </w:p>
    <w:p w:rsidR="004E411D" w:rsidRDefault="004E411D" w:rsidP="004E411D">
      <w:pPr>
        <w:widowControl w:val="0"/>
        <w:spacing w:line="552" w:lineRule="auto"/>
        <w:jc w:val="lowKashida"/>
        <w:rPr>
          <w:sz w:val="24"/>
          <w:szCs w:val="24"/>
        </w:rPr>
      </w:pPr>
      <w:r>
        <w:rPr>
          <w:sz w:val="24"/>
          <w:szCs w:val="24"/>
        </w:rPr>
        <w:t xml:space="preserve">  </w:t>
      </w:r>
    </w:p>
    <w:p w:rsidR="004E411D" w:rsidRDefault="004E411D" w:rsidP="004E411D">
      <w:pPr>
        <w:widowControl w:val="0"/>
        <w:spacing w:line="552" w:lineRule="auto"/>
        <w:jc w:val="lowKashida"/>
        <w:rPr>
          <w:sz w:val="24"/>
          <w:szCs w:val="24"/>
        </w:rPr>
      </w:pPr>
    </w:p>
    <w:p w:rsidR="004E411D" w:rsidRDefault="004E411D" w:rsidP="004E411D">
      <w:pPr>
        <w:widowControl w:val="0"/>
        <w:spacing w:line="552" w:lineRule="auto"/>
        <w:jc w:val="lowKashida"/>
        <w:rPr>
          <w:sz w:val="24"/>
          <w:szCs w:val="24"/>
        </w:rPr>
      </w:pPr>
    </w:p>
    <w:p w:rsidR="004E411D" w:rsidRDefault="004E411D" w:rsidP="004E411D">
      <w:pPr>
        <w:widowControl w:val="0"/>
        <w:spacing w:line="552" w:lineRule="auto"/>
        <w:jc w:val="lowKashida"/>
        <w:rPr>
          <w:sz w:val="24"/>
          <w:szCs w:val="24"/>
        </w:rPr>
      </w:pPr>
    </w:p>
    <w:p w:rsidR="004E411D" w:rsidRDefault="004E411D" w:rsidP="004E411D">
      <w:pPr>
        <w:widowControl w:val="0"/>
        <w:spacing w:line="552" w:lineRule="auto"/>
        <w:jc w:val="lowKashida"/>
        <w:rPr>
          <w:sz w:val="24"/>
          <w:szCs w:val="24"/>
        </w:rPr>
      </w:pPr>
      <w:r>
        <w:rPr>
          <w:sz w:val="24"/>
          <w:szCs w:val="24"/>
        </w:rPr>
        <w:lastRenderedPageBreak/>
        <w:t>Table 3: mean (SD) scores of knowledge, practice and attitude towards standard isolation precautions in nurses, auxiliary nurses and midwives of study subjects regarding duration of employment.</w:t>
      </w:r>
    </w:p>
    <w:tbl>
      <w:tblPr>
        <w:tblW w:w="8105" w:type="dxa"/>
        <w:jc w:val="center"/>
        <w:tblBorders>
          <w:bottom w:val="single" w:sz="4" w:space="0" w:color="auto"/>
        </w:tblBorders>
        <w:tblLook w:val="01E0" w:firstRow="1" w:lastRow="1" w:firstColumn="1" w:lastColumn="1" w:noHBand="0" w:noVBand="0"/>
      </w:tblPr>
      <w:tblGrid>
        <w:gridCol w:w="2789"/>
        <w:gridCol w:w="1490"/>
        <w:gridCol w:w="1490"/>
        <w:gridCol w:w="1490"/>
        <w:gridCol w:w="846"/>
      </w:tblGrid>
      <w:tr w:rsidR="004E411D" w:rsidTr="004E411D">
        <w:trPr>
          <w:jc w:val="center"/>
        </w:trPr>
        <w:tc>
          <w:tcPr>
            <w:tcW w:w="2789" w:type="dxa"/>
            <w:tcBorders>
              <w:top w:val="nil"/>
              <w:left w:val="nil"/>
              <w:bottom w:val="nil"/>
              <w:right w:val="nil"/>
            </w:tcBorders>
            <w:hideMark/>
          </w:tcPr>
          <w:p w:rsidR="004E411D" w:rsidRDefault="004E411D">
            <w:pPr>
              <w:widowControl w:val="0"/>
              <w:spacing w:line="552" w:lineRule="auto"/>
              <w:jc w:val="center"/>
              <w:rPr>
                <w:sz w:val="24"/>
                <w:szCs w:val="24"/>
              </w:rPr>
            </w:pPr>
            <w:r>
              <w:rPr>
                <w:sz w:val="24"/>
                <w:szCs w:val="24"/>
              </w:rPr>
              <w:t>Duration of employment variable</w:t>
            </w:r>
          </w:p>
        </w:tc>
        <w:tc>
          <w:tcPr>
            <w:tcW w:w="1490" w:type="dxa"/>
            <w:tcBorders>
              <w:top w:val="nil"/>
              <w:left w:val="nil"/>
              <w:bottom w:val="nil"/>
              <w:right w:val="nil"/>
            </w:tcBorders>
            <w:hideMark/>
          </w:tcPr>
          <w:p w:rsidR="004E411D" w:rsidRDefault="004E411D">
            <w:pPr>
              <w:widowControl w:val="0"/>
              <w:spacing w:line="552" w:lineRule="auto"/>
              <w:jc w:val="center"/>
              <w:rPr>
                <w:sz w:val="24"/>
                <w:szCs w:val="24"/>
              </w:rPr>
            </w:pPr>
            <w:r>
              <w:rPr>
                <w:sz w:val="24"/>
                <w:szCs w:val="24"/>
              </w:rPr>
              <w:t xml:space="preserve">&lt; 5 years </w:t>
            </w:r>
            <w:proofErr w:type="spellStart"/>
            <w:r>
              <w:rPr>
                <w:sz w:val="24"/>
                <w:szCs w:val="24"/>
              </w:rPr>
              <w:t>Mean±SD</w:t>
            </w:r>
            <w:proofErr w:type="spellEnd"/>
          </w:p>
        </w:tc>
        <w:tc>
          <w:tcPr>
            <w:tcW w:w="1490" w:type="dxa"/>
            <w:tcBorders>
              <w:top w:val="nil"/>
              <w:left w:val="nil"/>
              <w:bottom w:val="nil"/>
              <w:right w:val="nil"/>
            </w:tcBorders>
            <w:hideMark/>
          </w:tcPr>
          <w:p w:rsidR="004E411D" w:rsidRDefault="004E411D">
            <w:pPr>
              <w:widowControl w:val="0"/>
              <w:spacing w:line="552" w:lineRule="auto"/>
              <w:jc w:val="center"/>
              <w:rPr>
                <w:sz w:val="24"/>
                <w:szCs w:val="24"/>
              </w:rPr>
            </w:pPr>
            <w:r>
              <w:rPr>
                <w:sz w:val="24"/>
                <w:szCs w:val="24"/>
              </w:rPr>
              <w:t xml:space="preserve">5-9 years </w:t>
            </w:r>
            <w:proofErr w:type="spellStart"/>
            <w:r>
              <w:rPr>
                <w:sz w:val="24"/>
                <w:szCs w:val="24"/>
              </w:rPr>
              <w:t>Mean±SD</w:t>
            </w:r>
            <w:proofErr w:type="spellEnd"/>
          </w:p>
        </w:tc>
        <w:tc>
          <w:tcPr>
            <w:tcW w:w="1490" w:type="dxa"/>
            <w:tcBorders>
              <w:top w:val="nil"/>
              <w:left w:val="nil"/>
              <w:bottom w:val="nil"/>
              <w:right w:val="nil"/>
            </w:tcBorders>
            <w:hideMark/>
          </w:tcPr>
          <w:p w:rsidR="004E411D" w:rsidRDefault="004E411D">
            <w:pPr>
              <w:widowControl w:val="0"/>
              <w:spacing w:line="552" w:lineRule="auto"/>
              <w:jc w:val="center"/>
              <w:rPr>
                <w:sz w:val="24"/>
                <w:szCs w:val="24"/>
              </w:rPr>
            </w:pPr>
            <w:r>
              <w:rPr>
                <w:sz w:val="24"/>
                <w:szCs w:val="24"/>
              </w:rPr>
              <w:t xml:space="preserve">≥10years </w:t>
            </w:r>
            <w:proofErr w:type="spellStart"/>
            <w:r>
              <w:rPr>
                <w:sz w:val="24"/>
                <w:szCs w:val="24"/>
              </w:rPr>
              <w:t>Mean±SD</w:t>
            </w:r>
            <w:proofErr w:type="spellEnd"/>
          </w:p>
        </w:tc>
        <w:tc>
          <w:tcPr>
            <w:tcW w:w="846" w:type="dxa"/>
            <w:tcBorders>
              <w:top w:val="nil"/>
              <w:left w:val="nil"/>
              <w:bottom w:val="nil"/>
              <w:right w:val="nil"/>
            </w:tcBorders>
            <w:hideMark/>
          </w:tcPr>
          <w:p w:rsidR="004E411D" w:rsidRDefault="004E411D">
            <w:pPr>
              <w:widowControl w:val="0"/>
              <w:spacing w:line="552" w:lineRule="auto"/>
              <w:jc w:val="center"/>
              <w:rPr>
                <w:sz w:val="24"/>
                <w:szCs w:val="24"/>
              </w:rPr>
            </w:pPr>
            <w:r>
              <w:rPr>
                <w:sz w:val="24"/>
                <w:szCs w:val="24"/>
              </w:rPr>
              <w:t>P value</w:t>
            </w:r>
          </w:p>
        </w:tc>
      </w:tr>
      <w:tr w:rsidR="004E411D" w:rsidTr="004E411D">
        <w:trPr>
          <w:jc w:val="center"/>
        </w:trPr>
        <w:tc>
          <w:tcPr>
            <w:tcW w:w="2789" w:type="dxa"/>
            <w:tcBorders>
              <w:top w:val="nil"/>
              <w:left w:val="nil"/>
              <w:bottom w:val="nil"/>
              <w:right w:val="nil"/>
            </w:tcBorders>
            <w:hideMark/>
          </w:tcPr>
          <w:p w:rsidR="004E411D" w:rsidRDefault="004E411D">
            <w:pPr>
              <w:widowControl w:val="0"/>
              <w:spacing w:line="552" w:lineRule="auto"/>
              <w:jc w:val="center"/>
              <w:rPr>
                <w:sz w:val="24"/>
                <w:szCs w:val="24"/>
              </w:rPr>
            </w:pPr>
            <w:r>
              <w:rPr>
                <w:sz w:val="24"/>
                <w:szCs w:val="24"/>
              </w:rPr>
              <w:t>Knowledge†</w:t>
            </w:r>
          </w:p>
        </w:tc>
        <w:tc>
          <w:tcPr>
            <w:tcW w:w="1490" w:type="dxa"/>
            <w:tcBorders>
              <w:top w:val="nil"/>
              <w:left w:val="nil"/>
              <w:bottom w:val="nil"/>
              <w:right w:val="nil"/>
            </w:tcBorders>
            <w:hideMark/>
          </w:tcPr>
          <w:p w:rsidR="004E411D" w:rsidRDefault="004E411D">
            <w:pPr>
              <w:widowControl w:val="0"/>
              <w:spacing w:line="552" w:lineRule="auto"/>
              <w:jc w:val="center"/>
              <w:rPr>
                <w:sz w:val="24"/>
                <w:szCs w:val="24"/>
              </w:rPr>
            </w:pPr>
            <w:r>
              <w:rPr>
                <w:sz w:val="24"/>
                <w:szCs w:val="24"/>
              </w:rPr>
              <w:t>11.35±1.46</w:t>
            </w:r>
          </w:p>
        </w:tc>
        <w:tc>
          <w:tcPr>
            <w:tcW w:w="1490" w:type="dxa"/>
            <w:tcBorders>
              <w:top w:val="nil"/>
              <w:left w:val="nil"/>
              <w:bottom w:val="nil"/>
              <w:right w:val="nil"/>
            </w:tcBorders>
            <w:hideMark/>
          </w:tcPr>
          <w:p w:rsidR="004E411D" w:rsidRDefault="004E411D">
            <w:pPr>
              <w:widowControl w:val="0"/>
              <w:spacing w:line="552" w:lineRule="auto"/>
              <w:jc w:val="center"/>
              <w:rPr>
                <w:sz w:val="24"/>
                <w:szCs w:val="24"/>
              </w:rPr>
            </w:pPr>
            <w:r>
              <w:rPr>
                <w:sz w:val="24"/>
                <w:szCs w:val="24"/>
              </w:rPr>
              <w:t>11.93±1.33</w:t>
            </w:r>
          </w:p>
        </w:tc>
        <w:tc>
          <w:tcPr>
            <w:tcW w:w="1490" w:type="dxa"/>
            <w:tcBorders>
              <w:top w:val="nil"/>
              <w:left w:val="nil"/>
              <w:bottom w:val="nil"/>
              <w:right w:val="nil"/>
            </w:tcBorders>
            <w:hideMark/>
          </w:tcPr>
          <w:p w:rsidR="004E411D" w:rsidRDefault="004E411D">
            <w:pPr>
              <w:widowControl w:val="0"/>
              <w:spacing w:line="552" w:lineRule="auto"/>
              <w:jc w:val="center"/>
              <w:rPr>
                <w:sz w:val="24"/>
                <w:szCs w:val="24"/>
              </w:rPr>
            </w:pPr>
            <w:r>
              <w:rPr>
                <w:sz w:val="24"/>
                <w:szCs w:val="24"/>
              </w:rPr>
              <w:t>12.25±1.28</w:t>
            </w:r>
          </w:p>
        </w:tc>
        <w:tc>
          <w:tcPr>
            <w:tcW w:w="846" w:type="dxa"/>
            <w:tcBorders>
              <w:top w:val="nil"/>
              <w:left w:val="nil"/>
              <w:bottom w:val="nil"/>
              <w:right w:val="nil"/>
            </w:tcBorders>
            <w:hideMark/>
          </w:tcPr>
          <w:p w:rsidR="004E411D" w:rsidRDefault="004E411D">
            <w:pPr>
              <w:widowControl w:val="0"/>
              <w:spacing w:line="552" w:lineRule="auto"/>
              <w:jc w:val="center"/>
              <w:rPr>
                <w:sz w:val="24"/>
                <w:szCs w:val="24"/>
              </w:rPr>
            </w:pPr>
            <w:r>
              <w:rPr>
                <w:sz w:val="24"/>
                <w:szCs w:val="24"/>
              </w:rPr>
              <w:t>0.002</w:t>
            </w:r>
          </w:p>
        </w:tc>
      </w:tr>
      <w:tr w:rsidR="004E411D" w:rsidTr="004E411D">
        <w:trPr>
          <w:jc w:val="center"/>
        </w:trPr>
        <w:tc>
          <w:tcPr>
            <w:tcW w:w="2789" w:type="dxa"/>
            <w:tcBorders>
              <w:top w:val="nil"/>
              <w:left w:val="nil"/>
              <w:bottom w:val="nil"/>
              <w:right w:val="nil"/>
            </w:tcBorders>
            <w:hideMark/>
          </w:tcPr>
          <w:p w:rsidR="004E411D" w:rsidRDefault="004E411D">
            <w:pPr>
              <w:widowControl w:val="0"/>
              <w:spacing w:line="552" w:lineRule="auto"/>
              <w:jc w:val="center"/>
              <w:rPr>
                <w:sz w:val="24"/>
                <w:szCs w:val="24"/>
              </w:rPr>
            </w:pPr>
            <w:r>
              <w:rPr>
                <w:sz w:val="24"/>
                <w:szCs w:val="24"/>
              </w:rPr>
              <w:t>Attitude‡</w:t>
            </w:r>
          </w:p>
        </w:tc>
        <w:tc>
          <w:tcPr>
            <w:tcW w:w="1490" w:type="dxa"/>
            <w:tcBorders>
              <w:top w:val="nil"/>
              <w:left w:val="nil"/>
              <w:bottom w:val="nil"/>
              <w:right w:val="nil"/>
            </w:tcBorders>
            <w:hideMark/>
          </w:tcPr>
          <w:p w:rsidR="004E411D" w:rsidRDefault="004E411D">
            <w:pPr>
              <w:widowControl w:val="0"/>
              <w:spacing w:line="552" w:lineRule="auto"/>
              <w:jc w:val="center"/>
              <w:rPr>
                <w:sz w:val="24"/>
                <w:szCs w:val="24"/>
              </w:rPr>
            </w:pPr>
            <w:r>
              <w:rPr>
                <w:sz w:val="24"/>
                <w:szCs w:val="24"/>
              </w:rPr>
              <w:t>25.98±3.55</w:t>
            </w:r>
          </w:p>
        </w:tc>
        <w:tc>
          <w:tcPr>
            <w:tcW w:w="1490" w:type="dxa"/>
            <w:tcBorders>
              <w:top w:val="nil"/>
              <w:left w:val="nil"/>
              <w:bottom w:val="nil"/>
              <w:right w:val="nil"/>
            </w:tcBorders>
            <w:hideMark/>
          </w:tcPr>
          <w:p w:rsidR="004E411D" w:rsidRDefault="004E411D">
            <w:pPr>
              <w:widowControl w:val="0"/>
              <w:spacing w:line="552" w:lineRule="auto"/>
              <w:jc w:val="center"/>
              <w:rPr>
                <w:sz w:val="24"/>
                <w:szCs w:val="24"/>
              </w:rPr>
            </w:pPr>
            <w:r>
              <w:rPr>
                <w:sz w:val="24"/>
                <w:szCs w:val="24"/>
              </w:rPr>
              <w:t>27.76±2.69</w:t>
            </w:r>
          </w:p>
        </w:tc>
        <w:tc>
          <w:tcPr>
            <w:tcW w:w="1490" w:type="dxa"/>
            <w:tcBorders>
              <w:top w:val="nil"/>
              <w:left w:val="nil"/>
              <w:bottom w:val="nil"/>
              <w:right w:val="nil"/>
            </w:tcBorders>
            <w:hideMark/>
          </w:tcPr>
          <w:p w:rsidR="004E411D" w:rsidRDefault="004E411D">
            <w:pPr>
              <w:widowControl w:val="0"/>
              <w:spacing w:line="552" w:lineRule="auto"/>
              <w:jc w:val="center"/>
              <w:rPr>
                <w:sz w:val="24"/>
                <w:szCs w:val="24"/>
              </w:rPr>
            </w:pPr>
            <w:r>
              <w:rPr>
                <w:sz w:val="24"/>
                <w:szCs w:val="24"/>
              </w:rPr>
              <w:t>27.15±3.68</w:t>
            </w:r>
          </w:p>
        </w:tc>
        <w:tc>
          <w:tcPr>
            <w:tcW w:w="846" w:type="dxa"/>
            <w:tcBorders>
              <w:top w:val="nil"/>
              <w:left w:val="nil"/>
              <w:bottom w:val="nil"/>
              <w:right w:val="nil"/>
            </w:tcBorders>
            <w:hideMark/>
          </w:tcPr>
          <w:p w:rsidR="004E411D" w:rsidRDefault="004E411D">
            <w:pPr>
              <w:widowControl w:val="0"/>
              <w:spacing w:line="552" w:lineRule="auto"/>
              <w:jc w:val="center"/>
              <w:rPr>
                <w:sz w:val="24"/>
                <w:szCs w:val="24"/>
              </w:rPr>
            </w:pPr>
            <w:r>
              <w:rPr>
                <w:sz w:val="24"/>
                <w:szCs w:val="24"/>
              </w:rPr>
              <w:t>0.032</w:t>
            </w:r>
          </w:p>
        </w:tc>
      </w:tr>
      <w:tr w:rsidR="004E411D" w:rsidTr="004E411D">
        <w:trPr>
          <w:jc w:val="center"/>
        </w:trPr>
        <w:tc>
          <w:tcPr>
            <w:tcW w:w="2789" w:type="dxa"/>
            <w:tcBorders>
              <w:top w:val="nil"/>
              <w:left w:val="nil"/>
              <w:bottom w:val="single" w:sz="4" w:space="0" w:color="auto"/>
              <w:right w:val="nil"/>
            </w:tcBorders>
            <w:hideMark/>
          </w:tcPr>
          <w:p w:rsidR="004E411D" w:rsidRDefault="004E411D">
            <w:pPr>
              <w:widowControl w:val="0"/>
              <w:spacing w:line="552" w:lineRule="auto"/>
              <w:jc w:val="center"/>
              <w:rPr>
                <w:sz w:val="24"/>
                <w:szCs w:val="24"/>
              </w:rPr>
            </w:pPr>
            <w:r>
              <w:rPr>
                <w:sz w:val="24"/>
                <w:szCs w:val="24"/>
              </w:rPr>
              <w:t>Practice§</w:t>
            </w:r>
          </w:p>
        </w:tc>
        <w:tc>
          <w:tcPr>
            <w:tcW w:w="1490" w:type="dxa"/>
            <w:tcBorders>
              <w:top w:val="nil"/>
              <w:left w:val="nil"/>
              <w:bottom w:val="single" w:sz="4" w:space="0" w:color="auto"/>
              <w:right w:val="nil"/>
            </w:tcBorders>
            <w:hideMark/>
          </w:tcPr>
          <w:p w:rsidR="004E411D" w:rsidRDefault="004E411D">
            <w:pPr>
              <w:widowControl w:val="0"/>
              <w:spacing w:line="552" w:lineRule="auto"/>
              <w:jc w:val="center"/>
              <w:rPr>
                <w:sz w:val="24"/>
                <w:szCs w:val="24"/>
              </w:rPr>
            </w:pPr>
            <w:r>
              <w:rPr>
                <w:sz w:val="24"/>
                <w:szCs w:val="24"/>
              </w:rPr>
              <w:t>4.47±1.21</w:t>
            </w:r>
          </w:p>
        </w:tc>
        <w:tc>
          <w:tcPr>
            <w:tcW w:w="1490" w:type="dxa"/>
            <w:tcBorders>
              <w:top w:val="nil"/>
              <w:left w:val="nil"/>
              <w:bottom w:val="single" w:sz="4" w:space="0" w:color="auto"/>
              <w:right w:val="nil"/>
            </w:tcBorders>
            <w:hideMark/>
          </w:tcPr>
          <w:p w:rsidR="004E411D" w:rsidRDefault="004E411D">
            <w:pPr>
              <w:widowControl w:val="0"/>
              <w:spacing w:line="552" w:lineRule="auto"/>
              <w:jc w:val="center"/>
              <w:rPr>
                <w:sz w:val="24"/>
                <w:szCs w:val="24"/>
              </w:rPr>
            </w:pPr>
            <w:r>
              <w:rPr>
                <w:sz w:val="24"/>
                <w:szCs w:val="24"/>
              </w:rPr>
              <w:t>4.7±1.48</w:t>
            </w:r>
          </w:p>
        </w:tc>
        <w:tc>
          <w:tcPr>
            <w:tcW w:w="1490" w:type="dxa"/>
            <w:tcBorders>
              <w:top w:val="nil"/>
              <w:left w:val="nil"/>
              <w:bottom w:val="single" w:sz="4" w:space="0" w:color="auto"/>
              <w:right w:val="nil"/>
            </w:tcBorders>
            <w:hideMark/>
          </w:tcPr>
          <w:p w:rsidR="004E411D" w:rsidRDefault="004E411D">
            <w:pPr>
              <w:widowControl w:val="0"/>
              <w:spacing w:line="552" w:lineRule="auto"/>
              <w:jc w:val="center"/>
              <w:rPr>
                <w:sz w:val="24"/>
                <w:szCs w:val="24"/>
              </w:rPr>
            </w:pPr>
            <w:r>
              <w:rPr>
                <w:sz w:val="24"/>
                <w:szCs w:val="24"/>
              </w:rPr>
              <w:t>4.6±1.69</w:t>
            </w:r>
          </w:p>
        </w:tc>
        <w:tc>
          <w:tcPr>
            <w:tcW w:w="846" w:type="dxa"/>
            <w:tcBorders>
              <w:top w:val="nil"/>
              <w:left w:val="nil"/>
              <w:bottom w:val="single" w:sz="4" w:space="0" w:color="auto"/>
              <w:right w:val="nil"/>
            </w:tcBorders>
            <w:hideMark/>
          </w:tcPr>
          <w:p w:rsidR="004E411D" w:rsidRDefault="004E411D">
            <w:pPr>
              <w:widowControl w:val="0"/>
              <w:spacing w:line="552" w:lineRule="auto"/>
              <w:jc w:val="center"/>
              <w:rPr>
                <w:sz w:val="24"/>
                <w:szCs w:val="24"/>
              </w:rPr>
            </w:pPr>
            <w:r>
              <w:rPr>
                <w:sz w:val="24"/>
                <w:szCs w:val="24"/>
              </w:rPr>
              <w:t>0.483</w:t>
            </w:r>
          </w:p>
        </w:tc>
      </w:tr>
    </w:tbl>
    <w:p w:rsidR="004E411D" w:rsidRDefault="004E411D" w:rsidP="004E411D">
      <w:pPr>
        <w:widowControl w:val="0"/>
        <w:spacing w:line="552" w:lineRule="auto"/>
        <w:jc w:val="lowKashida"/>
        <w:rPr>
          <w:sz w:val="24"/>
          <w:szCs w:val="24"/>
        </w:rPr>
      </w:pPr>
      <w:r>
        <w:rPr>
          <w:sz w:val="24"/>
          <w:szCs w:val="24"/>
        </w:rPr>
        <w:t>† Maximum score = 16.5     ‡ Maximum score = 50   § Maximum score = 9</w:t>
      </w:r>
    </w:p>
    <w:p w:rsidR="004E411D" w:rsidRDefault="004E411D" w:rsidP="004E411D">
      <w:pPr>
        <w:widowControl w:val="0"/>
        <w:spacing w:line="552" w:lineRule="auto"/>
        <w:jc w:val="lowKashida"/>
        <w:rPr>
          <w:sz w:val="24"/>
          <w:szCs w:val="24"/>
        </w:rPr>
      </w:pPr>
      <w:proofErr w:type="spellStart"/>
      <w:r>
        <w:rPr>
          <w:sz w:val="24"/>
          <w:szCs w:val="24"/>
        </w:rPr>
        <w:t>Kruskal</w:t>
      </w:r>
      <w:proofErr w:type="spellEnd"/>
      <w:r>
        <w:rPr>
          <w:sz w:val="24"/>
          <w:szCs w:val="24"/>
        </w:rPr>
        <w:t>-Wallis test was applied.</w:t>
      </w:r>
    </w:p>
    <w:p w:rsidR="004E411D" w:rsidRDefault="004E411D" w:rsidP="004E411D">
      <w:pPr>
        <w:widowControl w:val="0"/>
        <w:spacing w:line="552" w:lineRule="auto"/>
        <w:jc w:val="lowKashida"/>
        <w:rPr>
          <w:sz w:val="24"/>
          <w:szCs w:val="24"/>
        </w:rPr>
      </w:pPr>
      <w:r>
        <w:rPr>
          <w:sz w:val="24"/>
          <w:szCs w:val="24"/>
        </w:rPr>
        <w:t xml:space="preserve">                         </w:t>
      </w:r>
    </w:p>
    <w:p w:rsidR="004E411D" w:rsidRDefault="004E411D" w:rsidP="004E411D">
      <w:pPr>
        <w:widowControl w:val="0"/>
        <w:spacing w:line="552" w:lineRule="auto"/>
        <w:jc w:val="lowKashida"/>
        <w:rPr>
          <w:sz w:val="24"/>
          <w:szCs w:val="24"/>
        </w:rPr>
      </w:pPr>
    </w:p>
    <w:p w:rsidR="004E411D" w:rsidRDefault="004E411D" w:rsidP="004E411D">
      <w:pPr>
        <w:widowControl w:val="0"/>
        <w:spacing w:line="552" w:lineRule="auto"/>
        <w:jc w:val="lowKashida"/>
        <w:rPr>
          <w:sz w:val="24"/>
          <w:szCs w:val="24"/>
        </w:rPr>
      </w:pPr>
    </w:p>
    <w:p w:rsidR="004E411D" w:rsidRDefault="004E411D" w:rsidP="004E411D">
      <w:pPr>
        <w:widowControl w:val="0"/>
        <w:spacing w:line="552" w:lineRule="auto"/>
        <w:jc w:val="lowKashida"/>
        <w:rPr>
          <w:sz w:val="24"/>
          <w:szCs w:val="24"/>
        </w:rPr>
      </w:pPr>
    </w:p>
    <w:p w:rsidR="004E411D" w:rsidRDefault="004E411D" w:rsidP="004E411D">
      <w:pPr>
        <w:widowControl w:val="0"/>
        <w:spacing w:line="552" w:lineRule="auto"/>
        <w:jc w:val="lowKashida"/>
        <w:rPr>
          <w:sz w:val="24"/>
          <w:szCs w:val="24"/>
        </w:rPr>
      </w:pPr>
    </w:p>
    <w:p w:rsidR="004E411D" w:rsidRDefault="004E411D" w:rsidP="004E411D">
      <w:pPr>
        <w:widowControl w:val="0"/>
        <w:spacing w:line="552" w:lineRule="auto"/>
        <w:jc w:val="lowKashida"/>
        <w:rPr>
          <w:sz w:val="24"/>
          <w:szCs w:val="24"/>
        </w:rPr>
      </w:pPr>
    </w:p>
    <w:p w:rsidR="004E411D" w:rsidRDefault="004E411D" w:rsidP="004E411D">
      <w:pPr>
        <w:widowControl w:val="0"/>
        <w:spacing w:line="552" w:lineRule="auto"/>
        <w:jc w:val="lowKashida"/>
        <w:rPr>
          <w:sz w:val="24"/>
          <w:szCs w:val="24"/>
        </w:rPr>
      </w:pPr>
      <w:r>
        <w:rPr>
          <w:sz w:val="24"/>
          <w:szCs w:val="24"/>
        </w:rPr>
        <w:lastRenderedPageBreak/>
        <w:t xml:space="preserve">Table4: mean (SD) scores of knowledge, practice and attitude towards standard isolation precautions in nurses, auxiliary nurses and midwives according to wards </w:t>
      </w:r>
    </w:p>
    <w:tbl>
      <w:tblPr>
        <w:tblpPr w:leftFromText="180" w:rightFromText="180" w:vertAnchor="page" w:horzAnchor="margin" w:tblpY="3076"/>
        <w:tblW w:w="0" w:type="auto"/>
        <w:tblBorders>
          <w:bottom w:val="single" w:sz="4" w:space="0" w:color="auto"/>
          <w:insideH w:val="single" w:sz="4" w:space="0" w:color="auto"/>
        </w:tblBorders>
        <w:tblLook w:val="04A0" w:firstRow="1" w:lastRow="0" w:firstColumn="1" w:lastColumn="0" w:noHBand="0" w:noVBand="1"/>
      </w:tblPr>
      <w:tblGrid>
        <w:gridCol w:w="2105"/>
        <w:gridCol w:w="2032"/>
        <w:gridCol w:w="1939"/>
        <w:gridCol w:w="1784"/>
      </w:tblGrid>
      <w:tr w:rsidR="004E411D" w:rsidTr="004E411D">
        <w:trPr>
          <w:trHeight w:val="710"/>
        </w:trPr>
        <w:tc>
          <w:tcPr>
            <w:tcW w:w="2105" w:type="dxa"/>
            <w:tcBorders>
              <w:top w:val="nil"/>
              <w:left w:val="nil"/>
              <w:bottom w:val="single" w:sz="4" w:space="0" w:color="auto"/>
              <w:right w:val="nil"/>
            </w:tcBorders>
          </w:tcPr>
          <w:p w:rsidR="004E411D" w:rsidRDefault="004E411D" w:rsidP="004E411D">
            <w:pPr>
              <w:spacing w:after="0" w:line="240" w:lineRule="auto"/>
            </w:pPr>
            <w:r>
              <w:t xml:space="preserve">Variable                         </w:t>
            </w:r>
          </w:p>
          <w:p w:rsidR="004E411D" w:rsidRDefault="004E411D" w:rsidP="004E411D">
            <w:pPr>
              <w:spacing w:after="0" w:line="240" w:lineRule="auto"/>
            </w:pPr>
            <w:r>
              <w:t xml:space="preserve"> Department</w:t>
            </w:r>
          </w:p>
          <w:p w:rsidR="004E411D" w:rsidRDefault="004E411D" w:rsidP="004E411D"/>
        </w:tc>
        <w:tc>
          <w:tcPr>
            <w:tcW w:w="2032" w:type="dxa"/>
            <w:tcBorders>
              <w:top w:val="nil"/>
              <w:left w:val="nil"/>
              <w:bottom w:val="single" w:sz="4" w:space="0" w:color="auto"/>
              <w:right w:val="nil"/>
            </w:tcBorders>
            <w:hideMark/>
          </w:tcPr>
          <w:p w:rsidR="004E411D" w:rsidRDefault="004E411D" w:rsidP="004E411D">
            <w:r>
              <w:t>Knowledge</w:t>
            </w:r>
          </w:p>
        </w:tc>
        <w:tc>
          <w:tcPr>
            <w:tcW w:w="1939" w:type="dxa"/>
            <w:tcBorders>
              <w:top w:val="nil"/>
              <w:left w:val="nil"/>
              <w:bottom w:val="single" w:sz="4" w:space="0" w:color="auto"/>
              <w:right w:val="nil"/>
            </w:tcBorders>
            <w:hideMark/>
          </w:tcPr>
          <w:p w:rsidR="004E411D" w:rsidRDefault="004E411D" w:rsidP="004E411D">
            <w:r>
              <w:t>attitude</w:t>
            </w:r>
          </w:p>
        </w:tc>
        <w:tc>
          <w:tcPr>
            <w:tcW w:w="1784" w:type="dxa"/>
            <w:tcBorders>
              <w:top w:val="nil"/>
              <w:left w:val="nil"/>
              <w:bottom w:val="single" w:sz="4" w:space="0" w:color="auto"/>
              <w:right w:val="nil"/>
            </w:tcBorders>
            <w:hideMark/>
          </w:tcPr>
          <w:p w:rsidR="004E411D" w:rsidRDefault="004E411D" w:rsidP="004E411D">
            <w:r>
              <w:t>practice</w:t>
            </w:r>
          </w:p>
        </w:tc>
      </w:tr>
      <w:tr w:rsidR="004E411D" w:rsidTr="004E411D">
        <w:tc>
          <w:tcPr>
            <w:tcW w:w="2105" w:type="dxa"/>
            <w:tcBorders>
              <w:top w:val="single" w:sz="4" w:space="0" w:color="auto"/>
              <w:left w:val="nil"/>
              <w:bottom w:val="single" w:sz="4" w:space="0" w:color="auto"/>
              <w:right w:val="nil"/>
            </w:tcBorders>
            <w:hideMark/>
          </w:tcPr>
          <w:p w:rsidR="004E411D" w:rsidRDefault="004E411D" w:rsidP="004E411D">
            <w:r>
              <w:t>Medicine N=36</w:t>
            </w:r>
          </w:p>
        </w:tc>
        <w:tc>
          <w:tcPr>
            <w:tcW w:w="2032" w:type="dxa"/>
            <w:tcBorders>
              <w:top w:val="single" w:sz="4" w:space="0" w:color="auto"/>
              <w:left w:val="nil"/>
              <w:bottom w:val="single" w:sz="4" w:space="0" w:color="auto"/>
              <w:right w:val="nil"/>
            </w:tcBorders>
            <w:hideMark/>
          </w:tcPr>
          <w:p w:rsidR="004E411D" w:rsidRDefault="004E411D" w:rsidP="004E411D">
            <w:r>
              <w:t>12.3±1.28</w:t>
            </w:r>
          </w:p>
        </w:tc>
        <w:tc>
          <w:tcPr>
            <w:tcW w:w="1939" w:type="dxa"/>
            <w:tcBorders>
              <w:top w:val="single" w:sz="4" w:space="0" w:color="auto"/>
              <w:left w:val="nil"/>
              <w:bottom w:val="single" w:sz="4" w:space="0" w:color="auto"/>
              <w:right w:val="nil"/>
            </w:tcBorders>
            <w:hideMark/>
          </w:tcPr>
          <w:p w:rsidR="004E411D" w:rsidRDefault="004E411D" w:rsidP="004E411D">
            <w:r>
              <w:t>26.9±3.05</w:t>
            </w:r>
          </w:p>
        </w:tc>
        <w:tc>
          <w:tcPr>
            <w:tcW w:w="1784" w:type="dxa"/>
            <w:tcBorders>
              <w:top w:val="single" w:sz="4" w:space="0" w:color="auto"/>
              <w:left w:val="nil"/>
              <w:bottom w:val="single" w:sz="4" w:space="0" w:color="auto"/>
              <w:right w:val="nil"/>
            </w:tcBorders>
            <w:hideMark/>
          </w:tcPr>
          <w:p w:rsidR="004E411D" w:rsidRDefault="004E411D" w:rsidP="004E411D">
            <w:r>
              <w:t>4.53±1.34</w:t>
            </w:r>
          </w:p>
        </w:tc>
      </w:tr>
      <w:tr w:rsidR="004E411D" w:rsidTr="004E411D">
        <w:tc>
          <w:tcPr>
            <w:tcW w:w="2105" w:type="dxa"/>
            <w:tcBorders>
              <w:top w:val="single" w:sz="4" w:space="0" w:color="auto"/>
              <w:left w:val="nil"/>
              <w:bottom w:val="single" w:sz="4" w:space="0" w:color="auto"/>
              <w:right w:val="nil"/>
            </w:tcBorders>
            <w:hideMark/>
          </w:tcPr>
          <w:p w:rsidR="004E411D" w:rsidRDefault="004E411D" w:rsidP="004E411D">
            <w:r>
              <w:t>Surgery N=13</w:t>
            </w:r>
          </w:p>
        </w:tc>
        <w:tc>
          <w:tcPr>
            <w:tcW w:w="2032" w:type="dxa"/>
            <w:tcBorders>
              <w:top w:val="single" w:sz="4" w:space="0" w:color="auto"/>
              <w:left w:val="nil"/>
              <w:bottom w:val="single" w:sz="4" w:space="0" w:color="auto"/>
              <w:right w:val="nil"/>
            </w:tcBorders>
            <w:hideMark/>
          </w:tcPr>
          <w:p w:rsidR="004E411D" w:rsidRDefault="004E411D" w:rsidP="004E411D">
            <w:r>
              <w:t>11.7±1.17</w:t>
            </w:r>
          </w:p>
        </w:tc>
        <w:tc>
          <w:tcPr>
            <w:tcW w:w="1939" w:type="dxa"/>
            <w:tcBorders>
              <w:top w:val="single" w:sz="4" w:space="0" w:color="auto"/>
              <w:left w:val="nil"/>
              <w:bottom w:val="single" w:sz="4" w:space="0" w:color="auto"/>
              <w:right w:val="nil"/>
            </w:tcBorders>
            <w:hideMark/>
          </w:tcPr>
          <w:p w:rsidR="004E411D" w:rsidRDefault="004E411D" w:rsidP="004E411D">
            <w:r>
              <w:t>27.4±2.9</w:t>
            </w:r>
          </w:p>
        </w:tc>
        <w:tc>
          <w:tcPr>
            <w:tcW w:w="1784" w:type="dxa"/>
            <w:tcBorders>
              <w:top w:val="single" w:sz="4" w:space="0" w:color="auto"/>
              <w:left w:val="nil"/>
              <w:bottom w:val="single" w:sz="4" w:space="0" w:color="auto"/>
              <w:right w:val="nil"/>
            </w:tcBorders>
            <w:hideMark/>
          </w:tcPr>
          <w:p w:rsidR="004E411D" w:rsidRDefault="004E411D" w:rsidP="004E411D">
            <w:r>
              <w:t>4.8±1.6</w:t>
            </w:r>
          </w:p>
        </w:tc>
      </w:tr>
      <w:tr w:rsidR="004E411D" w:rsidTr="004E411D">
        <w:tc>
          <w:tcPr>
            <w:tcW w:w="2105" w:type="dxa"/>
            <w:tcBorders>
              <w:top w:val="single" w:sz="4" w:space="0" w:color="auto"/>
              <w:left w:val="nil"/>
              <w:bottom w:val="single" w:sz="4" w:space="0" w:color="auto"/>
              <w:right w:val="nil"/>
            </w:tcBorders>
            <w:hideMark/>
          </w:tcPr>
          <w:p w:rsidR="004E411D" w:rsidRDefault="004E411D" w:rsidP="004E411D">
            <w:r>
              <w:t>ICU  N=24</w:t>
            </w:r>
          </w:p>
        </w:tc>
        <w:tc>
          <w:tcPr>
            <w:tcW w:w="2032" w:type="dxa"/>
            <w:tcBorders>
              <w:top w:val="single" w:sz="4" w:space="0" w:color="auto"/>
              <w:left w:val="nil"/>
              <w:bottom w:val="single" w:sz="4" w:space="0" w:color="auto"/>
              <w:right w:val="nil"/>
            </w:tcBorders>
            <w:hideMark/>
          </w:tcPr>
          <w:p w:rsidR="004E411D" w:rsidRDefault="004E411D" w:rsidP="004E411D">
            <w:r>
              <w:t>12.2±1.5</w:t>
            </w:r>
          </w:p>
        </w:tc>
        <w:tc>
          <w:tcPr>
            <w:tcW w:w="1939" w:type="dxa"/>
            <w:tcBorders>
              <w:top w:val="single" w:sz="4" w:space="0" w:color="auto"/>
              <w:left w:val="nil"/>
              <w:bottom w:val="single" w:sz="4" w:space="0" w:color="auto"/>
              <w:right w:val="nil"/>
            </w:tcBorders>
            <w:hideMark/>
          </w:tcPr>
          <w:p w:rsidR="004E411D" w:rsidRDefault="004E411D" w:rsidP="004E411D">
            <w:r>
              <w:t>28.1±2.9</w:t>
            </w:r>
          </w:p>
        </w:tc>
        <w:tc>
          <w:tcPr>
            <w:tcW w:w="1784" w:type="dxa"/>
            <w:tcBorders>
              <w:top w:val="single" w:sz="4" w:space="0" w:color="auto"/>
              <w:left w:val="nil"/>
              <w:bottom w:val="single" w:sz="4" w:space="0" w:color="auto"/>
              <w:right w:val="nil"/>
            </w:tcBorders>
            <w:hideMark/>
          </w:tcPr>
          <w:p w:rsidR="004E411D" w:rsidRDefault="004E411D" w:rsidP="004E411D">
            <w:pPr>
              <w:spacing w:after="0" w:line="240" w:lineRule="auto"/>
            </w:pPr>
            <w:r>
              <w:t>5.3±1.6</w:t>
            </w:r>
          </w:p>
        </w:tc>
      </w:tr>
      <w:tr w:rsidR="004E411D" w:rsidTr="004E411D">
        <w:tc>
          <w:tcPr>
            <w:tcW w:w="2105" w:type="dxa"/>
            <w:tcBorders>
              <w:top w:val="single" w:sz="4" w:space="0" w:color="auto"/>
              <w:left w:val="nil"/>
              <w:bottom w:val="single" w:sz="4" w:space="0" w:color="auto"/>
              <w:right w:val="nil"/>
            </w:tcBorders>
            <w:hideMark/>
          </w:tcPr>
          <w:p w:rsidR="004E411D" w:rsidRDefault="004E411D" w:rsidP="004E411D">
            <w:r>
              <w:t xml:space="preserve">Ob  </w:t>
            </w:r>
            <w:proofErr w:type="spellStart"/>
            <w:r>
              <w:t>gyn</w:t>
            </w:r>
            <w:proofErr w:type="spellEnd"/>
            <w:r>
              <w:t xml:space="preserve"> N=19</w:t>
            </w:r>
          </w:p>
        </w:tc>
        <w:tc>
          <w:tcPr>
            <w:tcW w:w="2032" w:type="dxa"/>
            <w:tcBorders>
              <w:top w:val="single" w:sz="4" w:space="0" w:color="auto"/>
              <w:left w:val="nil"/>
              <w:bottom w:val="single" w:sz="4" w:space="0" w:color="auto"/>
              <w:right w:val="nil"/>
            </w:tcBorders>
            <w:hideMark/>
          </w:tcPr>
          <w:p w:rsidR="004E411D" w:rsidRDefault="004E411D" w:rsidP="004E411D">
            <w:r>
              <w:t>11.9±1.35</w:t>
            </w:r>
          </w:p>
        </w:tc>
        <w:tc>
          <w:tcPr>
            <w:tcW w:w="1939" w:type="dxa"/>
            <w:tcBorders>
              <w:top w:val="single" w:sz="4" w:space="0" w:color="auto"/>
              <w:left w:val="nil"/>
              <w:bottom w:val="single" w:sz="4" w:space="0" w:color="auto"/>
              <w:right w:val="nil"/>
            </w:tcBorders>
            <w:hideMark/>
          </w:tcPr>
          <w:p w:rsidR="004E411D" w:rsidRDefault="004E411D" w:rsidP="004E411D">
            <w:r>
              <w:t>26.7±2.6</w:t>
            </w:r>
          </w:p>
        </w:tc>
        <w:tc>
          <w:tcPr>
            <w:tcW w:w="1784" w:type="dxa"/>
            <w:tcBorders>
              <w:top w:val="single" w:sz="4" w:space="0" w:color="auto"/>
              <w:left w:val="nil"/>
              <w:bottom w:val="single" w:sz="4" w:space="0" w:color="auto"/>
              <w:right w:val="nil"/>
            </w:tcBorders>
            <w:hideMark/>
          </w:tcPr>
          <w:p w:rsidR="004E411D" w:rsidRDefault="004E411D" w:rsidP="004E411D">
            <w:pPr>
              <w:spacing w:after="0" w:line="240" w:lineRule="auto"/>
            </w:pPr>
            <w:r>
              <w:t>4±1.45</w:t>
            </w:r>
          </w:p>
        </w:tc>
      </w:tr>
      <w:tr w:rsidR="004E411D" w:rsidTr="004E411D">
        <w:tc>
          <w:tcPr>
            <w:tcW w:w="2105" w:type="dxa"/>
            <w:tcBorders>
              <w:top w:val="single" w:sz="4" w:space="0" w:color="auto"/>
              <w:left w:val="nil"/>
              <w:bottom w:val="single" w:sz="4" w:space="0" w:color="auto"/>
              <w:right w:val="nil"/>
            </w:tcBorders>
            <w:hideMark/>
          </w:tcPr>
          <w:p w:rsidR="004E411D" w:rsidRDefault="004E411D" w:rsidP="004E411D">
            <w:r>
              <w:t>ENT  N=13</w:t>
            </w:r>
          </w:p>
        </w:tc>
        <w:tc>
          <w:tcPr>
            <w:tcW w:w="2032" w:type="dxa"/>
            <w:tcBorders>
              <w:top w:val="single" w:sz="4" w:space="0" w:color="auto"/>
              <w:left w:val="nil"/>
              <w:bottom w:val="single" w:sz="4" w:space="0" w:color="auto"/>
              <w:right w:val="nil"/>
            </w:tcBorders>
            <w:hideMark/>
          </w:tcPr>
          <w:p w:rsidR="004E411D" w:rsidRDefault="004E411D" w:rsidP="004E411D">
            <w:r>
              <w:t>12.4±1.6</w:t>
            </w:r>
          </w:p>
        </w:tc>
        <w:tc>
          <w:tcPr>
            <w:tcW w:w="1939" w:type="dxa"/>
            <w:tcBorders>
              <w:top w:val="single" w:sz="4" w:space="0" w:color="auto"/>
              <w:left w:val="nil"/>
              <w:bottom w:val="single" w:sz="4" w:space="0" w:color="auto"/>
              <w:right w:val="nil"/>
            </w:tcBorders>
            <w:hideMark/>
          </w:tcPr>
          <w:p w:rsidR="004E411D" w:rsidRDefault="004E411D" w:rsidP="004E411D">
            <w:r>
              <w:t>26.6±2.2</w:t>
            </w:r>
          </w:p>
        </w:tc>
        <w:tc>
          <w:tcPr>
            <w:tcW w:w="1784" w:type="dxa"/>
            <w:tcBorders>
              <w:top w:val="single" w:sz="4" w:space="0" w:color="auto"/>
              <w:left w:val="nil"/>
              <w:bottom w:val="single" w:sz="4" w:space="0" w:color="auto"/>
              <w:right w:val="nil"/>
            </w:tcBorders>
            <w:hideMark/>
          </w:tcPr>
          <w:p w:rsidR="004E411D" w:rsidRDefault="004E411D" w:rsidP="004E411D">
            <w:r>
              <w:t>4.8±1.7</w:t>
            </w:r>
          </w:p>
        </w:tc>
      </w:tr>
      <w:tr w:rsidR="004E411D" w:rsidTr="004E411D">
        <w:tc>
          <w:tcPr>
            <w:tcW w:w="2105" w:type="dxa"/>
            <w:tcBorders>
              <w:top w:val="single" w:sz="4" w:space="0" w:color="auto"/>
              <w:left w:val="nil"/>
              <w:bottom w:val="single" w:sz="4" w:space="0" w:color="auto"/>
              <w:right w:val="nil"/>
            </w:tcBorders>
            <w:hideMark/>
          </w:tcPr>
          <w:p w:rsidR="004E411D" w:rsidRDefault="004E411D" w:rsidP="004E411D">
            <w:proofErr w:type="spellStart"/>
            <w:r>
              <w:t>LaborN</w:t>
            </w:r>
            <w:proofErr w:type="spellEnd"/>
            <w:r>
              <w:t>=12</w:t>
            </w:r>
          </w:p>
        </w:tc>
        <w:tc>
          <w:tcPr>
            <w:tcW w:w="2032" w:type="dxa"/>
            <w:tcBorders>
              <w:top w:val="single" w:sz="4" w:space="0" w:color="auto"/>
              <w:left w:val="nil"/>
              <w:bottom w:val="single" w:sz="4" w:space="0" w:color="auto"/>
              <w:right w:val="nil"/>
            </w:tcBorders>
            <w:hideMark/>
          </w:tcPr>
          <w:p w:rsidR="004E411D" w:rsidRDefault="004E411D" w:rsidP="004E411D">
            <w:r>
              <w:t>11.6±0.67</w:t>
            </w:r>
          </w:p>
        </w:tc>
        <w:tc>
          <w:tcPr>
            <w:tcW w:w="1939" w:type="dxa"/>
            <w:tcBorders>
              <w:top w:val="single" w:sz="4" w:space="0" w:color="auto"/>
              <w:left w:val="nil"/>
              <w:bottom w:val="single" w:sz="4" w:space="0" w:color="auto"/>
              <w:right w:val="nil"/>
            </w:tcBorders>
            <w:hideMark/>
          </w:tcPr>
          <w:p w:rsidR="004E411D" w:rsidRDefault="004E411D" w:rsidP="004E411D">
            <w:r>
              <w:t>27.5±3.17</w:t>
            </w:r>
          </w:p>
        </w:tc>
        <w:tc>
          <w:tcPr>
            <w:tcW w:w="1784" w:type="dxa"/>
            <w:tcBorders>
              <w:top w:val="single" w:sz="4" w:space="0" w:color="auto"/>
              <w:left w:val="nil"/>
              <w:bottom w:val="single" w:sz="4" w:space="0" w:color="auto"/>
              <w:right w:val="nil"/>
            </w:tcBorders>
            <w:hideMark/>
          </w:tcPr>
          <w:p w:rsidR="004E411D" w:rsidRDefault="004E411D" w:rsidP="004E411D">
            <w:r>
              <w:t>4.8 ±1.7</w:t>
            </w:r>
          </w:p>
        </w:tc>
      </w:tr>
      <w:tr w:rsidR="004E411D" w:rsidTr="004E411D">
        <w:tc>
          <w:tcPr>
            <w:tcW w:w="2105" w:type="dxa"/>
            <w:tcBorders>
              <w:top w:val="single" w:sz="4" w:space="0" w:color="auto"/>
              <w:left w:val="nil"/>
              <w:bottom w:val="single" w:sz="4" w:space="0" w:color="auto"/>
              <w:right w:val="nil"/>
            </w:tcBorders>
            <w:hideMark/>
          </w:tcPr>
          <w:p w:rsidR="004E411D" w:rsidRDefault="004E411D" w:rsidP="004E411D">
            <w:proofErr w:type="spellStart"/>
            <w:r>
              <w:t>CardiologyN</w:t>
            </w:r>
            <w:proofErr w:type="spellEnd"/>
            <w:r>
              <w:t>=13</w:t>
            </w:r>
          </w:p>
        </w:tc>
        <w:tc>
          <w:tcPr>
            <w:tcW w:w="2032" w:type="dxa"/>
            <w:tcBorders>
              <w:top w:val="single" w:sz="4" w:space="0" w:color="auto"/>
              <w:left w:val="nil"/>
              <w:bottom w:val="single" w:sz="4" w:space="0" w:color="auto"/>
              <w:right w:val="nil"/>
            </w:tcBorders>
            <w:hideMark/>
          </w:tcPr>
          <w:p w:rsidR="004E411D" w:rsidRDefault="004E411D" w:rsidP="004E411D">
            <w:r>
              <w:t>12.12 ±1.3</w:t>
            </w:r>
          </w:p>
        </w:tc>
        <w:tc>
          <w:tcPr>
            <w:tcW w:w="1939" w:type="dxa"/>
            <w:tcBorders>
              <w:top w:val="single" w:sz="4" w:space="0" w:color="auto"/>
              <w:left w:val="nil"/>
              <w:bottom w:val="single" w:sz="4" w:space="0" w:color="auto"/>
              <w:right w:val="nil"/>
            </w:tcBorders>
            <w:hideMark/>
          </w:tcPr>
          <w:p w:rsidR="004E411D" w:rsidRDefault="004E411D" w:rsidP="004E411D">
            <w:r>
              <w:t>28 ±4</w:t>
            </w:r>
          </w:p>
        </w:tc>
        <w:tc>
          <w:tcPr>
            <w:tcW w:w="1784" w:type="dxa"/>
            <w:tcBorders>
              <w:top w:val="single" w:sz="4" w:space="0" w:color="auto"/>
              <w:left w:val="nil"/>
              <w:bottom w:val="single" w:sz="4" w:space="0" w:color="auto"/>
              <w:right w:val="nil"/>
            </w:tcBorders>
            <w:hideMark/>
          </w:tcPr>
          <w:p w:rsidR="004E411D" w:rsidRDefault="004E411D" w:rsidP="004E411D">
            <w:r>
              <w:t>4.2 ±1.31</w:t>
            </w:r>
          </w:p>
        </w:tc>
      </w:tr>
      <w:tr w:rsidR="004E411D" w:rsidTr="004E411D">
        <w:tc>
          <w:tcPr>
            <w:tcW w:w="2105" w:type="dxa"/>
            <w:tcBorders>
              <w:top w:val="single" w:sz="4" w:space="0" w:color="auto"/>
              <w:left w:val="nil"/>
              <w:bottom w:val="single" w:sz="4" w:space="0" w:color="auto"/>
              <w:right w:val="nil"/>
            </w:tcBorders>
            <w:hideMark/>
          </w:tcPr>
          <w:p w:rsidR="004E411D" w:rsidRDefault="004E411D" w:rsidP="004E411D">
            <w:proofErr w:type="spellStart"/>
            <w:r>
              <w:t>PediatricsN</w:t>
            </w:r>
            <w:proofErr w:type="spellEnd"/>
            <w:r>
              <w:t>=16</w:t>
            </w:r>
          </w:p>
        </w:tc>
        <w:tc>
          <w:tcPr>
            <w:tcW w:w="2032" w:type="dxa"/>
            <w:tcBorders>
              <w:top w:val="single" w:sz="4" w:space="0" w:color="auto"/>
              <w:left w:val="nil"/>
              <w:bottom w:val="single" w:sz="4" w:space="0" w:color="auto"/>
              <w:right w:val="nil"/>
            </w:tcBorders>
            <w:hideMark/>
          </w:tcPr>
          <w:p w:rsidR="004E411D" w:rsidRDefault="004E411D" w:rsidP="004E411D">
            <w:r>
              <w:t>11.15±1.17</w:t>
            </w:r>
          </w:p>
        </w:tc>
        <w:tc>
          <w:tcPr>
            <w:tcW w:w="1939" w:type="dxa"/>
            <w:tcBorders>
              <w:top w:val="single" w:sz="4" w:space="0" w:color="auto"/>
              <w:left w:val="nil"/>
              <w:bottom w:val="single" w:sz="4" w:space="0" w:color="auto"/>
              <w:right w:val="nil"/>
            </w:tcBorders>
            <w:hideMark/>
          </w:tcPr>
          <w:p w:rsidR="004E411D" w:rsidRDefault="004E411D" w:rsidP="004E411D">
            <w:r>
              <w:t>25 ±3.9</w:t>
            </w:r>
          </w:p>
        </w:tc>
        <w:tc>
          <w:tcPr>
            <w:tcW w:w="1784" w:type="dxa"/>
            <w:tcBorders>
              <w:top w:val="single" w:sz="4" w:space="0" w:color="auto"/>
              <w:left w:val="nil"/>
              <w:bottom w:val="single" w:sz="4" w:space="0" w:color="auto"/>
              <w:right w:val="nil"/>
            </w:tcBorders>
            <w:hideMark/>
          </w:tcPr>
          <w:p w:rsidR="004E411D" w:rsidRDefault="004E411D" w:rsidP="004E411D">
            <w:r>
              <w:t>5.1 1.18</w:t>
            </w:r>
          </w:p>
        </w:tc>
      </w:tr>
      <w:tr w:rsidR="004E411D" w:rsidTr="004E411D">
        <w:tc>
          <w:tcPr>
            <w:tcW w:w="2105" w:type="dxa"/>
            <w:tcBorders>
              <w:top w:val="single" w:sz="4" w:space="0" w:color="auto"/>
              <w:left w:val="nil"/>
              <w:bottom w:val="single" w:sz="4" w:space="0" w:color="auto"/>
              <w:right w:val="nil"/>
            </w:tcBorders>
            <w:hideMark/>
          </w:tcPr>
          <w:p w:rsidR="004E411D" w:rsidRDefault="004E411D" w:rsidP="004E411D">
            <w:r>
              <w:t>NICU N=9</w:t>
            </w:r>
          </w:p>
        </w:tc>
        <w:tc>
          <w:tcPr>
            <w:tcW w:w="2032" w:type="dxa"/>
            <w:tcBorders>
              <w:top w:val="single" w:sz="4" w:space="0" w:color="auto"/>
              <w:left w:val="nil"/>
              <w:bottom w:val="single" w:sz="4" w:space="0" w:color="auto"/>
              <w:right w:val="nil"/>
            </w:tcBorders>
            <w:hideMark/>
          </w:tcPr>
          <w:p w:rsidR="004E411D" w:rsidRDefault="004E411D" w:rsidP="004E411D">
            <w:r>
              <w:t>11.5± 1.28</w:t>
            </w:r>
          </w:p>
        </w:tc>
        <w:tc>
          <w:tcPr>
            <w:tcW w:w="1939" w:type="dxa"/>
            <w:tcBorders>
              <w:top w:val="single" w:sz="4" w:space="0" w:color="auto"/>
              <w:left w:val="nil"/>
              <w:bottom w:val="single" w:sz="4" w:space="0" w:color="auto"/>
              <w:right w:val="nil"/>
            </w:tcBorders>
            <w:hideMark/>
          </w:tcPr>
          <w:p w:rsidR="004E411D" w:rsidRDefault="004E411D" w:rsidP="004E411D">
            <w:r>
              <w:t>26.8 ±4.9</w:t>
            </w:r>
          </w:p>
        </w:tc>
        <w:tc>
          <w:tcPr>
            <w:tcW w:w="1784" w:type="dxa"/>
            <w:tcBorders>
              <w:top w:val="single" w:sz="4" w:space="0" w:color="auto"/>
              <w:left w:val="nil"/>
              <w:bottom w:val="single" w:sz="4" w:space="0" w:color="auto"/>
              <w:right w:val="nil"/>
            </w:tcBorders>
            <w:hideMark/>
          </w:tcPr>
          <w:p w:rsidR="004E411D" w:rsidRDefault="004E411D" w:rsidP="004E411D">
            <w:r>
              <w:t>5.3± 1.32</w:t>
            </w:r>
          </w:p>
        </w:tc>
      </w:tr>
      <w:tr w:rsidR="004E411D" w:rsidTr="004E411D">
        <w:tc>
          <w:tcPr>
            <w:tcW w:w="2105" w:type="dxa"/>
            <w:tcBorders>
              <w:top w:val="single" w:sz="4" w:space="0" w:color="auto"/>
              <w:left w:val="nil"/>
              <w:bottom w:val="single" w:sz="4" w:space="0" w:color="auto"/>
              <w:right w:val="nil"/>
            </w:tcBorders>
            <w:hideMark/>
          </w:tcPr>
          <w:p w:rsidR="004E411D" w:rsidRDefault="004E411D" w:rsidP="004E411D">
            <w:r>
              <w:t>Orthopedics N=10</w:t>
            </w:r>
          </w:p>
        </w:tc>
        <w:tc>
          <w:tcPr>
            <w:tcW w:w="2032" w:type="dxa"/>
            <w:tcBorders>
              <w:top w:val="single" w:sz="4" w:space="0" w:color="auto"/>
              <w:left w:val="nil"/>
              <w:bottom w:val="single" w:sz="4" w:space="0" w:color="auto"/>
              <w:right w:val="nil"/>
            </w:tcBorders>
            <w:hideMark/>
          </w:tcPr>
          <w:p w:rsidR="004E411D" w:rsidRDefault="004E411D" w:rsidP="004E411D">
            <w:r>
              <w:t>11.5±1.02</w:t>
            </w:r>
          </w:p>
        </w:tc>
        <w:tc>
          <w:tcPr>
            <w:tcW w:w="1939" w:type="dxa"/>
            <w:tcBorders>
              <w:top w:val="single" w:sz="4" w:space="0" w:color="auto"/>
              <w:left w:val="nil"/>
              <w:bottom w:val="single" w:sz="4" w:space="0" w:color="auto"/>
              <w:right w:val="nil"/>
            </w:tcBorders>
            <w:hideMark/>
          </w:tcPr>
          <w:p w:rsidR="004E411D" w:rsidRDefault="004E411D" w:rsidP="004E411D">
            <w:r>
              <w:t>28.4 ±5.03</w:t>
            </w:r>
          </w:p>
        </w:tc>
        <w:tc>
          <w:tcPr>
            <w:tcW w:w="1784" w:type="dxa"/>
            <w:tcBorders>
              <w:top w:val="single" w:sz="4" w:space="0" w:color="auto"/>
              <w:left w:val="nil"/>
              <w:bottom w:val="single" w:sz="4" w:space="0" w:color="auto"/>
              <w:right w:val="nil"/>
            </w:tcBorders>
            <w:hideMark/>
          </w:tcPr>
          <w:p w:rsidR="004E411D" w:rsidRDefault="004E411D" w:rsidP="004E411D">
            <w:r>
              <w:t>4 ±1.8</w:t>
            </w:r>
          </w:p>
        </w:tc>
      </w:tr>
      <w:tr w:rsidR="004E411D" w:rsidTr="004E411D">
        <w:tc>
          <w:tcPr>
            <w:tcW w:w="2105" w:type="dxa"/>
            <w:tcBorders>
              <w:top w:val="single" w:sz="4" w:space="0" w:color="auto"/>
              <w:left w:val="nil"/>
              <w:bottom w:val="single" w:sz="4" w:space="0" w:color="auto"/>
              <w:right w:val="nil"/>
            </w:tcBorders>
            <w:hideMark/>
          </w:tcPr>
          <w:p w:rsidR="004E411D" w:rsidRDefault="004E411D" w:rsidP="004E411D">
            <w:r>
              <w:t>Neurology N=8</w:t>
            </w:r>
          </w:p>
        </w:tc>
        <w:tc>
          <w:tcPr>
            <w:tcW w:w="2032" w:type="dxa"/>
            <w:tcBorders>
              <w:top w:val="single" w:sz="4" w:space="0" w:color="auto"/>
              <w:left w:val="nil"/>
              <w:bottom w:val="single" w:sz="4" w:space="0" w:color="auto"/>
              <w:right w:val="nil"/>
            </w:tcBorders>
            <w:hideMark/>
          </w:tcPr>
          <w:p w:rsidR="004E411D" w:rsidRDefault="004E411D" w:rsidP="004E411D">
            <w:r>
              <w:t>13 ±1.08</w:t>
            </w:r>
          </w:p>
        </w:tc>
        <w:tc>
          <w:tcPr>
            <w:tcW w:w="1939" w:type="dxa"/>
            <w:tcBorders>
              <w:top w:val="single" w:sz="4" w:space="0" w:color="auto"/>
              <w:left w:val="nil"/>
              <w:bottom w:val="single" w:sz="4" w:space="0" w:color="auto"/>
              <w:right w:val="nil"/>
            </w:tcBorders>
            <w:hideMark/>
          </w:tcPr>
          <w:p w:rsidR="004E411D" w:rsidRDefault="004E411D" w:rsidP="004E411D">
            <w:r>
              <w:t>26± 2.8</w:t>
            </w:r>
          </w:p>
        </w:tc>
        <w:tc>
          <w:tcPr>
            <w:tcW w:w="1784" w:type="dxa"/>
            <w:tcBorders>
              <w:top w:val="single" w:sz="4" w:space="0" w:color="auto"/>
              <w:left w:val="nil"/>
              <w:bottom w:val="single" w:sz="4" w:space="0" w:color="auto"/>
              <w:right w:val="nil"/>
            </w:tcBorders>
            <w:hideMark/>
          </w:tcPr>
          <w:p w:rsidR="004E411D" w:rsidRDefault="004E411D" w:rsidP="004E411D">
            <w:r>
              <w:t>5± 2.3</w:t>
            </w:r>
          </w:p>
        </w:tc>
      </w:tr>
      <w:tr w:rsidR="004E411D" w:rsidTr="004E411D">
        <w:tc>
          <w:tcPr>
            <w:tcW w:w="2105" w:type="dxa"/>
            <w:tcBorders>
              <w:top w:val="single" w:sz="4" w:space="0" w:color="auto"/>
              <w:left w:val="nil"/>
              <w:bottom w:val="single" w:sz="4" w:space="0" w:color="auto"/>
              <w:right w:val="nil"/>
            </w:tcBorders>
            <w:hideMark/>
          </w:tcPr>
          <w:p w:rsidR="004E411D" w:rsidRDefault="004E411D" w:rsidP="004E411D">
            <w:r>
              <w:t xml:space="preserve">Ophthalmology N=10  </w:t>
            </w:r>
          </w:p>
        </w:tc>
        <w:tc>
          <w:tcPr>
            <w:tcW w:w="2032" w:type="dxa"/>
            <w:tcBorders>
              <w:top w:val="single" w:sz="4" w:space="0" w:color="auto"/>
              <w:left w:val="nil"/>
              <w:bottom w:val="single" w:sz="4" w:space="0" w:color="auto"/>
              <w:right w:val="nil"/>
            </w:tcBorders>
            <w:hideMark/>
          </w:tcPr>
          <w:p w:rsidR="004E411D" w:rsidRDefault="004E411D" w:rsidP="004E411D">
            <w:r>
              <w:t>11.6 ±1.02</w:t>
            </w:r>
          </w:p>
        </w:tc>
        <w:tc>
          <w:tcPr>
            <w:tcW w:w="1939" w:type="dxa"/>
            <w:tcBorders>
              <w:top w:val="single" w:sz="4" w:space="0" w:color="auto"/>
              <w:left w:val="nil"/>
              <w:bottom w:val="single" w:sz="4" w:space="0" w:color="auto"/>
              <w:right w:val="nil"/>
            </w:tcBorders>
            <w:hideMark/>
          </w:tcPr>
          <w:p w:rsidR="004E411D" w:rsidRDefault="004E411D" w:rsidP="004E411D">
            <w:r>
              <w:t>23.7 ±2.7</w:t>
            </w:r>
          </w:p>
        </w:tc>
        <w:tc>
          <w:tcPr>
            <w:tcW w:w="1784" w:type="dxa"/>
            <w:tcBorders>
              <w:top w:val="single" w:sz="4" w:space="0" w:color="auto"/>
              <w:left w:val="nil"/>
              <w:bottom w:val="single" w:sz="4" w:space="0" w:color="auto"/>
              <w:right w:val="nil"/>
            </w:tcBorders>
            <w:hideMark/>
          </w:tcPr>
          <w:p w:rsidR="004E411D" w:rsidRDefault="004E411D" w:rsidP="004E411D">
            <w:pPr>
              <w:spacing w:after="0" w:line="240" w:lineRule="auto"/>
            </w:pPr>
            <w:r>
              <w:t>3.8 ±1.35</w:t>
            </w:r>
          </w:p>
        </w:tc>
      </w:tr>
      <w:tr w:rsidR="004E411D" w:rsidTr="004E411D">
        <w:tc>
          <w:tcPr>
            <w:tcW w:w="2105" w:type="dxa"/>
            <w:tcBorders>
              <w:top w:val="single" w:sz="4" w:space="0" w:color="auto"/>
              <w:left w:val="nil"/>
              <w:bottom w:val="single" w:sz="4" w:space="0" w:color="auto"/>
              <w:right w:val="nil"/>
            </w:tcBorders>
            <w:hideMark/>
          </w:tcPr>
          <w:p w:rsidR="004E411D" w:rsidRDefault="004E411D" w:rsidP="004E411D">
            <w:r>
              <w:t xml:space="preserve">Infectious diseases N=10  </w:t>
            </w:r>
          </w:p>
        </w:tc>
        <w:tc>
          <w:tcPr>
            <w:tcW w:w="2032" w:type="dxa"/>
            <w:tcBorders>
              <w:top w:val="single" w:sz="4" w:space="0" w:color="auto"/>
              <w:left w:val="nil"/>
              <w:bottom w:val="single" w:sz="4" w:space="0" w:color="auto"/>
              <w:right w:val="nil"/>
            </w:tcBorders>
            <w:hideMark/>
          </w:tcPr>
          <w:p w:rsidR="004E411D" w:rsidRDefault="004E411D" w:rsidP="004E411D">
            <w:r>
              <w:t>11.7± 1.8</w:t>
            </w:r>
          </w:p>
        </w:tc>
        <w:tc>
          <w:tcPr>
            <w:tcW w:w="1939" w:type="dxa"/>
            <w:tcBorders>
              <w:top w:val="single" w:sz="4" w:space="0" w:color="auto"/>
              <w:left w:val="nil"/>
              <w:bottom w:val="single" w:sz="4" w:space="0" w:color="auto"/>
              <w:right w:val="nil"/>
            </w:tcBorders>
            <w:hideMark/>
          </w:tcPr>
          <w:p w:rsidR="004E411D" w:rsidRDefault="004E411D" w:rsidP="004E411D">
            <w:r>
              <w:t>26± 3.9</w:t>
            </w:r>
          </w:p>
        </w:tc>
        <w:tc>
          <w:tcPr>
            <w:tcW w:w="1784" w:type="dxa"/>
            <w:tcBorders>
              <w:top w:val="single" w:sz="4" w:space="0" w:color="auto"/>
              <w:left w:val="nil"/>
              <w:bottom w:val="single" w:sz="4" w:space="0" w:color="auto"/>
              <w:right w:val="nil"/>
            </w:tcBorders>
            <w:hideMark/>
          </w:tcPr>
          <w:p w:rsidR="004E411D" w:rsidRDefault="004E411D" w:rsidP="004E411D">
            <w:r>
              <w:t>4.2± 1.4</w:t>
            </w:r>
          </w:p>
        </w:tc>
      </w:tr>
      <w:tr w:rsidR="004E411D" w:rsidTr="004E411D">
        <w:tc>
          <w:tcPr>
            <w:tcW w:w="2105" w:type="dxa"/>
            <w:tcBorders>
              <w:top w:val="single" w:sz="4" w:space="0" w:color="auto"/>
              <w:left w:val="nil"/>
              <w:bottom w:val="single" w:sz="4" w:space="0" w:color="auto"/>
              <w:right w:val="nil"/>
            </w:tcBorders>
            <w:hideMark/>
          </w:tcPr>
          <w:p w:rsidR="004E411D" w:rsidRDefault="004E411D" w:rsidP="004E411D">
            <w:r>
              <w:t>Emergency room N=7</w:t>
            </w:r>
          </w:p>
        </w:tc>
        <w:tc>
          <w:tcPr>
            <w:tcW w:w="2032" w:type="dxa"/>
            <w:tcBorders>
              <w:top w:val="single" w:sz="4" w:space="0" w:color="auto"/>
              <w:left w:val="nil"/>
              <w:bottom w:val="single" w:sz="4" w:space="0" w:color="auto"/>
              <w:right w:val="nil"/>
            </w:tcBorders>
            <w:hideMark/>
          </w:tcPr>
          <w:p w:rsidR="004E411D" w:rsidRDefault="004E411D" w:rsidP="004E411D">
            <w:r>
              <w:t>11.7 ±2.39</w:t>
            </w:r>
          </w:p>
        </w:tc>
        <w:tc>
          <w:tcPr>
            <w:tcW w:w="1939" w:type="dxa"/>
            <w:tcBorders>
              <w:top w:val="single" w:sz="4" w:space="0" w:color="auto"/>
              <w:left w:val="nil"/>
              <w:bottom w:val="single" w:sz="4" w:space="0" w:color="auto"/>
              <w:right w:val="nil"/>
            </w:tcBorders>
            <w:hideMark/>
          </w:tcPr>
          <w:p w:rsidR="004E411D" w:rsidRDefault="004E411D" w:rsidP="004E411D">
            <w:r>
              <w:t>28.1 ±3.02</w:t>
            </w:r>
          </w:p>
        </w:tc>
        <w:tc>
          <w:tcPr>
            <w:tcW w:w="1784" w:type="dxa"/>
            <w:tcBorders>
              <w:top w:val="single" w:sz="4" w:space="0" w:color="auto"/>
              <w:left w:val="nil"/>
              <w:bottom w:val="single" w:sz="4" w:space="0" w:color="auto"/>
              <w:right w:val="nil"/>
            </w:tcBorders>
            <w:hideMark/>
          </w:tcPr>
          <w:p w:rsidR="004E411D" w:rsidRDefault="004E411D" w:rsidP="004E411D">
            <w:r>
              <w:t>4.14± 1.21</w:t>
            </w:r>
          </w:p>
        </w:tc>
      </w:tr>
      <w:tr w:rsidR="004E411D" w:rsidTr="004E411D">
        <w:tc>
          <w:tcPr>
            <w:tcW w:w="2105" w:type="dxa"/>
            <w:tcBorders>
              <w:top w:val="single" w:sz="4" w:space="0" w:color="auto"/>
              <w:left w:val="nil"/>
              <w:bottom w:val="single" w:sz="4" w:space="0" w:color="auto"/>
              <w:right w:val="nil"/>
            </w:tcBorders>
            <w:hideMark/>
          </w:tcPr>
          <w:p w:rsidR="004E411D" w:rsidRDefault="004E411D" w:rsidP="004E411D">
            <w:r>
              <w:t>P value</w:t>
            </w:r>
          </w:p>
        </w:tc>
        <w:tc>
          <w:tcPr>
            <w:tcW w:w="2032" w:type="dxa"/>
            <w:tcBorders>
              <w:top w:val="single" w:sz="4" w:space="0" w:color="auto"/>
              <w:left w:val="nil"/>
              <w:bottom w:val="single" w:sz="4" w:space="0" w:color="auto"/>
              <w:right w:val="nil"/>
            </w:tcBorders>
            <w:hideMark/>
          </w:tcPr>
          <w:p w:rsidR="004E411D" w:rsidRDefault="004E411D" w:rsidP="004E411D">
            <w:r>
              <w:t>0.12</w:t>
            </w:r>
          </w:p>
        </w:tc>
        <w:tc>
          <w:tcPr>
            <w:tcW w:w="1939" w:type="dxa"/>
            <w:tcBorders>
              <w:top w:val="single" w:sz="4" w:space="0" w:color="auto"/>
              <w:left w:val="nil"/>
              <w:bottom w:val="single" w:sz="4" w:space="0" w:color="auto"/>
              <w:right w:val="nil"/>
            </w:tcBorders>
            <w:hideMark/>
          </w:tcPr>
          <w:p w:rsidR="004E411D" w:rsidRDefault="004E411D" w:rsidP="004E411D">
            <w:r>
              <w:t>0.11</w:t>
            </w:r>
          </w:p>
        </w:tc>
        <w:tc>
          <w:tcPr>
            <w:tcW w:w="1784" w:type="dxa"/>
            <w:tcBorders>
              <w:top w:val="single" w:sz="4" w:space="0" w:color="auto"/>
              <w:left w:val="nil"/>
              <w:bottom w:val="single" w:sz="4" w:space="0" w:color="auto"/>
              <w:right w:val="nil"/>
            </w:tcBorders>
            <w:hideMark/>
          </w:tcPr>
          <w:p w:rsidR="004E411D" w:rsidRDefault="004E411D" w:rsidP="004E411D">
            <w:r>
              <w:t>0.13</w:t>
            </w:r>
          </w:p>
        </w:tc>
      </w:tr>
    </w:tbl>
    <w:p w:rsidR="004E411D" w:rsidRDefault="004E411D" w:rsidP="004E411D">
      <w:pPr>
        <w:widowControl w:val="0"/>
        <w:spacing w:line="552" w:lineRule="auto"/>
        <w:jc w:val="lowKashida"/>
        <w:rPr>
          <w:sz w:val="24"/>
          <w:szCs w:val="24"/>
        </w:rPr>
      </w:pPr>
    </w:p>
    <w:p w:rsidR="004E411D" w:rsidRDefault="004E411D" w:rsidP="004E411D">
      <w:pPr>
        <w:widowControl w:val="0"/>
        <w:spacing w:line="360" w:lineRule="auto"/>
        <w:jc w:val="lowKashida"/>
        <w:rPr>
          <w:sz w:val="24"/>
          <w:szCs w:val="24"/>
        </w:rPr>
      </w:pPr>
    </w:p>
    <w:p w:rsidR="004E411D" w:rsidRDefault="004E411D" w:rsidP="004E411D">
      <w:pPr>
        <w:widowControl w:val="0"/>
        <w:spacing w:line="360" w:lineRule="auto"/>
        <w:jc w:val="lowKashida"/>
        <w:rPr>
          <w:sz w:val="24"/>
          <w:szCs w:val="24"/>
        </w:rPr>
      </w:pPr>
    </w:p>
    <w:p w:rsidR="004E411D" w:rsidRDefault="004E411D" w:rsidP="004E411D">
      <w:pPr>
        <w:widowControl w:val="0"/>
        <w:spacing w:line="360" w:lineRule="auto"/>
        <w:jc w:val="lowKashida"/>
        <w:rPr>
          <w:sz w:val="24"/>
          <w:szCs w:val="24"/>
        </w:rPr>
      </w:pPr>
    </w:p>
    <w:p w:rsidR="004E411D" w:rsidRDefault="004E411D" w:rsidP="004E411D">
      <w:pPr>
        <w:widowControl w:val="0"/>
        <w:spacing w:line="360" w:lineRule="auto"/>
        <w:jc w:val="lowKashida"/>
        <w:rPr>
          <w:sz w:val="24"/>
          <w:szCs w:val="24"/>
        </w:rPr>
      </w:pPr>
    </w:p>
    <w:p w:rsidR="004E411D" w:rsidRDefault="004E411D" w:rsidP="004E411D">
      <w:pPr>
        <w:widowControl w:val="0"/>
        <w:spacing w:line="360" w:lineRule="auto"/>
        <w:jc w:val="lowKashida"/>
        <w:rPr>
          <w:sz w:val="24"/>
          <w:szCs w:val="24"/>
        </w:rPr>
      </w:pPr>
    </w:p>
    <w:p w:rsidR="004E411D" w:rsidRDefault="004E411D" w:rsidP="004E411D">
      <w:pPr>
        <w:widowControl w:val="0"/>
        <w:spacing w:line="360" w:lineRule="auto"/>
        <w:jc w:val="lowKashida"/>
        <w:rPr>
          <w:sz w:val="24"/>
          <w:szCs w:val="24"/>
        </w:rPr>
      </w:pPr>
    </w:p>
    <w:p w:rsidR="004E411D" w:rsidRDefault="004E411D" w:rsidP="004E411D">
      <w:pPr>
        <w:widowControl w:val="0"/>
        <w:spacing w:line="360" w:lineRule="auto"/>
        <w:jc w:val="lowKashida"/>
        <w:rPr>
          <w:sz w:val="24"/>
          <w:szCs w:val="24"/>
        </w:rPr>
      </w:pPr>
    </w:p>
    <w:p w:rsidR="004E411D" w:rsidRDefault="004E411D" w:rsidP="004E411D">
      <w:pPr>
        <w:widowControl w:val="0"/>
        <w:spacing w:line="360" w:lineRule="auto"/>
        <w:jc w:val="lowKashida"/>
        <w:rPr>
          <w:sz w:val="24"/>
          <w:szCs w:val="24"/>
        </w:rPr>
      </w:pPr>
    </w:p>
    <w:p w:rsidR="004E411D" w:rsidRDefault="004E411D" w:rsidP="004E411D">
      <w:pPr>
        <w:widowControl w:val="0"/>
        <w:spacing w:line="360" w:lineRule="auto"/>
        <w:jc w:val="lowKashida"/>
        <w:rPr>
          <w:sz w:val="24"/>
          <w:szCs w:val="24"/>
        </w:rPr>
      </w:pPr>
    </w:p>
    <w:p w:rsidR="004E411D" w:rsidRDefault="004E411D" w:rsidP="004E411D">
      <w:pPr>
        <w:widowControl w:val="0"/>
        <w:spacing w:line="360" w:lineRule="auto"/>
        <w:jc w:val="lowKashida"/>
        <w:rPr>
          <w:sz w:val="24"/>
          <w:szCs w:val="24"/>
        </w:rPr>
      </w:pPr>
    </w:p>
    <w:p w:rsidR="004E411D" w:rsidRDefault="004E411D" w:rsidP="004E411D">
      <w:pPr>
        <w:widowControl w:val="0"/>
        <w:spacing w:line="360" w:lineRule="auto"/>
        <w:jc w:val="lowKashida"/>
        <w:rPr>
          <w:sz w:val="24"/>
          <w:szCs w:val="24"/>
        </w:rPr>
      </w:pPr>
    </w:p>
    <w:p w:rsidR="004E411D" w:rsidRDefault="004E411D" w:rsidP="004E411D">
      <w:pPr>
        <w:widowControl w:val="0"/>
        <w:spacing w:line="360" w:lineRule="auto"/>
        <w:jc w:val="lowKashida"/>
        <w:rPr>
          <w:sz w:val="24"/>
          <w:szCs w:val="24"/>
        </w:rPr>
      </w:pPr>
    </w:p>
    <w:p w:rsidR="004E411D" w:rsidRDefault="004E411D" w:rsidP="004E411D">
      <w:pPr>
        <w:widowControl w:val="0"/>
        <w:spacing w:line="360" w:lineRule="auto"/>
        <w:jc w:val="lowKashida"/>
        <w:rPr>
          <w:sz w:val="24"/>
          <w:szCs w:val="24"/>
        </w:rPr>
      </w:pPr>
    </w:p>
    <w:p w:rsidR="004E411D" w:rsidRDefault="004E411D" w:rsidP="004E411D">
      <w:pPr>
        <w:widowControl w:val="0"/>
        <w:spacing w:line="360" w:lineRule="auto"/>
        <w:jc w:val="lowKashida"/>
        <w:rPr>
          <w:sz w:val="24"/>
          <w:szCs w:val="24"/>
        </w:rPr>
      </w:pPr>
    </w:p>
    <w:p w:rsidR="004E411D" w:rsidRDefault="004E411D" w:rsidP="004E411D">
      <w:pPr>
        <w:widowControl w:val="0"/>
        <w:spacing w:line="360" w:lineRule="auto"/>
        <w:jc w:val="lowKashida"/>
        <w:rPr>
          <w:sz w:val="24"/>
          <w:szCs w:val="24"/>
        </w:rPr>
      </w:pPr>
    </w:p>
    <w:p w:rsidR="004E411D" w:rsidRDefault="004E411D" w:rsidP="004E411D">
      <w:pPr>
        <w:widowControl w:val="0"/>
        <w:spacing w:line="360" w:lineRule="auto"/>
        <w:jc w:val="lowKashida"/>
        <w:rPr>
          <w:sz w:val="24"/>
          <w:szCs w:val="24"/>
        </w:rPr>
      </w:pPr>
    </w:p>
    <w:p w:rsidR="004E411D" w:rsidRDefault="004E411D" w:rsidP="004E411D">
      <w:pPr>
        <w:widowControl w:val="0"/>
        <w:spacing w:line="360" w:lineRule="auto"/>
        <w:jc w:val="lowKashida"/>
        <w:rPr>
          <w:sz w:val="24"/>
          <w:szCs w:val="24"/>
        </w:rPr>
      </w:pPr>
    </w:p>
    <w:p w:rsidR="004E411D" w:rsidRDefault="004E411D" w:rsidP="004E411D">
      <w:pPr>
        <w:widowControl w:val="0"/>
        <w:spacing w:line="360" w:lineRule="auto"/>
        <w:jc w:val="lowKashida"/>
        <w:rPr>
          <w:sz w:val="24"/>
          <w:szCs w:val="24"/>
        </w:rPr>
      </w:pPr>
      <w:proofErr w:type="gramStart"/>
      <w:r>
        <w:rPr>
          <w:sz w:val="24"/>
          <w:szCs w:val="24"/>
        </w:rPr>
        <w:lastRenderedPageBreak/>
        <w:t>Table 5: Frequency distribution of correct and incorrect answers to specific knowledge questions.</w:t>
      </w:r>
      <w:proofErr w:type="gramEnd"/>
      <w:r>
        <w:rPr>
          <w:sz w:val="24"/>
          <w:szCs w:val="24"/>
        </w:rPr>
        <w:t xml:space="preserve"> N =200</w:t>
      </w:r>
    </w:p>
    <w:tbl>
      <w:tblPr>
        <w:tblW w:w="9923" w:type="dxa"/>
        <w:tblInd w:w="-1026" w:type="dxa"/>
        <w:tblBorders>
          <w:top w:val="single" w:sz="4" w:space="0" w:color="auto"/>
          <w:bottom w:val="single" w:sz="4" w:space="0" w:color="auto"/>
        </w:tblBorders>
        <w:tblLook w:val="01E0" w:firstRow="1" w:lastRow="1" w:firstColumn="1" w:lastColumn="1" w:noHBand="0" w:noVBand="0"/>
      </w:tblPr>
      <w:tblGrid>
        <w:gridCol w:w="7302"/>
        <w:gridCol w:w="1210"/>
        <w:gridCol w:w="1411"/>
      </w:tblGrid>
      <w:tr w:rsidR="004E411D" w:rsidTr="004E411D">
        <w:tc>
          <w:tcPr>
            <w:tcW w:w="7511" w:type="dxa"/>
            <w:tcBorders>
              <w:top w:val="single" w:sz="4" w:space="0" w:color="auto"/>
              <w:left w:val="nil"/>
              <w:bottom w:val="nil"/>
              <w:right w:val="nil"/>
            </w:tcBorders>
            <w:hideMark/>
          </w:tcPr>
          <w:p w:rsidR="004E411D" w:rsidRDefault="004E411D">
            <w:pPr>
              <w:widowControl w:val="0"/>
              <w:spacing w:line="360" w:lineRule="auto"/>
              <w:jc w:val="center"/>
              <w:rPr>
                <w:sz w:val="24"/>
                <w:szCs w:val="24"/>
              </w:rPr>
            </w:pPr>
            <w:r>
              <w:rPr>
                <w:sz w:val="24"/>
                <w:szCs w:val="24"/>
              </w:rPr>
              <w:t>questions</w:t>
            </w:r>
          </w:p>
        </w:tc>
        <w:tc>
          <w:tcPr>
            <w:tcW w:w="994" w:type="dxa"/>
            <w:tcBorders>
              <w:top w:val="single" w:sz="4" w:space="0" w:color="auto"/>
              <w:left w:val="nil"/>
              <w:bottom w:val="nil"/>
              <w:right w:val="nil"/>
            </w:tcBorders>
            <w:hideMark/>
          </w:tcPr>
          <w:p w:rsidR="004E411D" w:rsidRDefault="004E411D">
            <w:pPr>
              <w:widowControl w:val="0"/>
              <w:spacing w:line="360" w:lineRule="auto"/>
              <w:jc w:val="center"/>
              <w:rPr>
                <w:sz w:val="24"/>
                <w:szCs w:val="24"/>
              </w:rPr>
            </w:pPr>
            <w:r>
              <w:rPr>
                <w:sz w:val="24"/>
                <w:szCs w:val="24"/>
              </w:rPr>
              <w:t>correct</w:t>
            </w:r>
          </w:p>
        </w:tc>
        <w:tc>
          <w:tcPr>
            <w:tcW w:w="1418" w:type="dxa"/>
            <w:tcBorders>
              <w:top w:val="single" w:sz="4" w:space="0" w:color="auto"/>
              <w:left w:val="nil"/>
              <w:bottom w:val="nil"/>
              <w:right w:val="nil"/>
            </w:tcBorders>
            <w:hideMark/>
          </w:tcPr>
          <w:p w:rsidR="004E411D" w:rsidRDefault="004E411D">
            <w:pPr>
              <w:widowControl w:val="0"/>
              <w:spacing w:line="360" w:lineRule="auto"/>
              <w:jc w:val="center"/>
              <w:rPr>
                <w:sz w:val="24"/>
                <w:szCs w:val="24"/>
              </w:rPr>
            </w:pPr>
            <w:r>
              <w:rPr>
                <w:sz w:val="24"/>
                <w:szCs w:val="24"/>
              </w:rPr>
              <w:t>incorrect</w:t>
            </w:r>
          </w:p>
        </w:tc>
      </w:tr>
      <w:tr w:rsidR="004E411D" w:rsidTr="004E411D">
        <w:trPr>
          <w:trHeight w:val="5948"/>
        </w:trPr>
        <w:tc>
          <w:tcPr>
            <w:tcW w:w="7511" w:type="dxa"/>
            <w:tcBorders>
              <w:top w:val="nil"/>
              <w:left w:val="nil"/>
              <w:bottom w:val="single" w:sz="4" w:space="0" w:color="auto"/>
              <w:right w:val="nil"/>
            </w:tcBorders>
            <w:hideMark/>
          </w:tcPr>
          <w:p w:rsidR="004E411D" w:rsidRDefault="004E411D">
            <w:pPr>
              <w:widowControl w:val="0"/>
              <w:spacing w:line="360" w:lineRule="auto"/>
              <w:jc w:val="lowKashida"/>
              <w:rPr>
                <w:sz w:val="24"/>
                <w:szCs w:val="24"/>
              </w:rPr>
            </w:pPr>
            <w:r>
              <w:rPr>
                <w:sz w:val="24"/>
                <w:szCs w:val="24"/>
              </w:rPr>
              <w:t>1-Hands should be washed:</w:t>
            </w:r>
          </w:p>
          <w:p w:rsidR="004E411D" w:rsidRDefault="004E411D">
            <w:pPr>
              <w:widowControl w:val="0"/>
              <w:spacing w:line="360" w:lineRule="auto"/>
              <w:jc w:val="lowKashida"/>
              <w:rPr>
                <w:sz w:val="24"/>
                <w:szCs w:val="24"/>
              </w:rPr>
            </w:pPr>
            <w:r>
              <w:rPr>
                <w:sz w:val="24"/>
                <w:szCs w:val="24"/>
              </w:rPr>
              <w:t>A: before patient care     B:after patient care   C:both</w:t>
            </w:r>
          </w:p>
          <w:p w:rsidR="004E411D" w:rsidRDefault="004E411D">
            <w:pPr>
              <w:widowControl w:val="0"/>
              <w:spacing w:line="360" w:lineRule="auto"/>
              <w:jc w:val="lowKashida"/>
              <w:rPr>
                <w:sz w:val="24"/>
                <w:szCs w:val="24"/>
              </w:rPr>
            </w:pPr>
            <w:r>
              <w:rPr>
                <w:sz w:val="24"/>
                <w:szCs w:val="24"/>
              </w:rPr>
              <w:t>2- Hands should be washed:</w:t>
            </w:r>
          </w:p>
          <w:p w:rsidR="004E411D" w:rsidRDefault="004E411D">
            <w:pPr>
              <w:widowControl w:val="0"/>
              <w:spacing w:line="360" w:lineRule="auto"/>
              <w:jc w:val="lowKashida"/>
              <w:rPr>
                <w:sz w:val="24"/>
                <w:szCs w:val="24"/>
              </w:rPr>
            </w:pPr>
            <w:r>
              <w:rPr>
                <w:sz w:val="24"/>
                <w:szCs w:val="24"/>
              </w:rPr>
              <w:t>A: before using gloves   B:after using gloves   C:both</w:t>
            </w:r>
          </w:p>
          <w:p w:rsidR="004E411D" w:rsidRDefault="004E411D">
            <w:pPr>
              <w:widowControl w:val="0"/>
              <w:spacing w:line="360" w:lineRule="auto"/>
              <w:jc w:val="lowKashida"/>
              <w:rPr>
                <w:sz w:val="24"/>
                <w:szCs w:val="24"/>
              </w:rPr>
            </w:pPr>
            <w:r>
              <w:rPr>
                <w:sz w:val="24"/>
                <w:szCs w:val="24"/>
              </w:rPr>
              <w:t>3- Hands should be washed after:</w:t>
            </w:r>
          </w:p>
          <w:p w:rsidR="004E411D" w:rsidRDefault="004E411D">
            <w:pPr>
              <w:widowControl w:val="0"/>
              <w:spacing w:line="360" w:lineRule="auto"/>
              <w:jc w:val="lowKashida"/>
              <w:rPr>
                <w:sz w:val="24"/>
                <w:szCs w:val="24"/>
              </w:rPr>
            </w:pPr>
            <w:r>
              <w:rPr>
                <w:sz w:val="24"/>
                <w:szCs w:val="24"/>
              </w:rPr>
              <w:t xml:space="preserve"> - Taking off gown</w:t>
            </w:r>
          </w:p>
          <w:p w:rsidR="004E411D" w:rsidRDefault="004E411D">
            <w:pPr>
              <w:widowControl w:val="0"/>
              <w:spacing w:line="360" w:lineRule="auto"/>
              <w:jc w:val="lowKashida"/>
              <w:rPr>
                <w:sz w:val="24"/>
                <w:szCs w:val="24"/>
              </w:rPr>
            </w:pPr>
            <w:r>
              <w:rPr>
                <w:sz w:val="24"/>
                <w:szCs w:val="24"/>
              </w:rPr>
              <w:t xml:space="preserve"> - Touching wet skin lesions</w:t>
            </w:r>
          </w:p>
          <w:p w:rsidR="004E411D" w:rsidRDefault="004E411D">
            <w:pPr>
              <w:widowControl w:val="0"/>
              <w:spacing w:line="360" w:lineRule="auto"/>
              <w:jc w:val="lowKashida"/>
              <w:rPr>
                <w:sz w:val="24"/>
                <w:szCs w:val="24"/>
              </w:rPr>
            </w:pPr>
            <w:r>
              <w:rPr>
                <w:sz w:val="24"/>
                <w:szCs w:val="24"/>
              </w:rPr>
              <w:t xml:space="preserve"> - Touching patients wound dressing</w:t>
            </w:r>
          </w:p>
          <w:p w:rsidR="004E411D" w:rsidRDefault="004E411D">
            <w:pPr>
              <w:widowControl w:val="0"/>
              <w:spacing w:line="360" w:lineRule="auto"/>
              <w:jc w:val="lowKashida"/>
              <w:rPr>
                <w:sz w:val="24"/>
                <w:szCs w:val="24"/>
              </w:rPr>
            </w:pPr>
            <w:r>
              <w:rPr>
                <w:sz w:val="24"/>
                <w:szCs w:val="24"/>
              </w:rPr>
              <w:t xml:space="preserve"> - Lifting or drawing patient on the bed</w:t>
            </w:r>
          </w:p>
          <w:p w:rsidR="004E411D" w:rsidRDefault="004E411D">
            <w:pPr>
              <w:widowControl w:val="0"/>
              <w:spacing w:line="360" w:lineRule="auto"/>
              <w:jc w:val="lowKashida"/>
              <w:rPr>
                <w:sz w:val="24"/>
                <w:szCs w:val="24"/>
              </w:rPr>
            </w:pPr>
            <w:r>
              <w:rPr>
                <w:sz w:val="24"/>
                <w:szCs w:val="24"/>
              </w:rPr>
              <w:t xml:space="preserve">4- Gloves should be worn before: (yes, no, I do not know) </w:t>
            </w:r>
          </w:p>
          <w:p w:rsidR="004E411D" w:rsidRDefault="004E411D">
            <w:pPr>
              <w:widowControl w:val="0"/>
              <w:spacing w:line="360" w:lineRule="auto"/>
              <w:jc w:val="lowKashida"/>
              <w:rPr>
                <w:sz w:val="24"/>
                <w:szCs w:val="24"/>
              </w:rPr>
            </w:pPr>
            <w:r>
              <w:rPr>
                <w:sz w:val="24"/>
                <w:szCs w:val="24"/>
              </w:rPr>
              <w:t xml:space="preserve"> - vein puncture</w:t>
            </w:r>
          </w:p>
          <w:p w:rsidR="004E411D" w:rsidRDefault="004E411D">
            <w:pPr>
              <w:widowControl w:val="0"/>
              <w:spacing w:line="360" w:lineRule="auto"/>
              <w:jc w:val="lowKashida"/>
              <w:rPr>
                <w:sz w:val="24"/>
                <w:szCs w:val="24"/>
              </w:rPr>
            </w:pPr>
            <w:r>
              <w:rPr>
                <w:sz w:val="24"/>
                <w:szCs w:val="24"/>
              </w:rPr>
              <w:t xml:space="preserve"> - Touching mucosal surface </w:t>
            </w:r>
          </w:p>
          <w:p w:rsidR="004E411D" w:rsidRDefault="004E411D">
            <w:pPr>
              <w:widowControl w:val="0"/>
              <w:spacing w:line="360" w:lineRule="auto"/>
              <w:jc w:val="lowKashida"/>
              <w:rPr>
                <w:sz w:val="24"/>
                <w:szCs w:val="24"/>
              </w:rPr>
            </w:pPr>
            <w:r>
              <w:rPr>
                <w:sz w:val="24"/>
                <w:szCs w:val="24"/>
              </w:rPr>
              <w:t xml:space="preserve"> - Taking out NG tube</w:t>
            </w:r>
          </w:p>
          <w:p w:rsidR="004E411D" w:rsidRDefault="004E411D">
            <w:pPr>
              <w:widowControl w:val="0"/>
              <w:spacing w:line="360" w:lineRule="auto"/>
              <w:jc w:val="lowKashida"/>
              <w:rPr>
                <w:sz w:val="24"/>
                <w:szCs w:val="24"/>
              </w:rPr>
            </w:pPr>
            <w:r>
              <w:rPr>
                <w:sz w:val="24"/>
                <w:szCs w:val="24"/>
              </w:rPr>
              <w:t xml:space="preserve">5- Alcohol rub is adequate for hands hygiene when they are not visibly contaminated with blood or </w:t>
            </w:r>
            <w:proofErr w:type="spellStart"/>
            <w:r>
              <w:rPr>
                <w:sz w:val="24"/>
                <w:szCs w:val="24"/>
              </w:rPr>
              <w:t>proteinaceous</w:t>
            </w:r>
            <w:proofErr w:type="spellEnd"/>
            <w:r>
              <w:rPr>
                <w:sz w:val="24"/>
                <w:szCs w:val="24"/>
              </w:rPr>
              <w:t xml:space="preserve"> secretions.</w:t>
            </w:r>
          </w:p>
          <w:p w:rsidR="004E411D" w:rsidRDefault="004E411D">
            <w:pPr>
              <w:widowControl w:val="0"/>
              <w:spacing w:line="360" w:lineRule="auto"/>
              <w:jc w:val="lowKashida"/>
              <w:rPr>
                <w:sz w:val="24"/>
                <w:szCs w:val="24"/>
              </w:rPr>
            </w:pPr>
            <w:r>
              <w:rPr>
                <w:sz w:val="24"/>
                <w:szCs w:val="24"/>
              </w:rPr>
              <w:t xml:space="preserve">6- Antibacterial soap and water are adequate for disinfecting hands when they are visibly contaminated with blood or </w:t>
            </w:r>
            <w:proofErr w:type="spellStart"/>
            <w:r>
              <w:rPr>
                <w:sz w:val="24"/>
                <w:szCs w:val="24"/>
              </w:rPr>
              <w:t>proteinaceous</w:t>
            </w:r>
            <w:proofErr w:type="spellEnd"/>
            <w:r>
              <w:rPr>
                <w:sz w:val="24"/>
                <w:szCs w:val="24"/>
              </w:rPr>
              <w:t xml:space="preserve"> body secretions. </w:t>
            </w:r>
          </w:p>
          <w:p w:rsidR="004E411D" w:rsidRDefault="004E411D">
            <w:pPr>
              <w:widowControl w:val="0"/>
              <w:spacing w:line="360" w:lineRule="auto"/>
              <w:jc w:val="lowKashida"/>
              <w:rPr>
                <w:sz w:val="24"/>
                <w:szCs w:val="24"/>
              </w:rPr>
            </w:pPr>
            <w:r>
              <w:rPr>
                <w:sz w:val="24"/>
                <w:szCs w:val="24"/>
              </w:rPr>
              <w:lastRenderedPageBreak/>
              <w:t xml:space="preserve">7- gown is necessary when changing: </w:t>
            </w:r>
          </w:p>
          <w:p w:rsidR="004E411D" w:rsidRDefault="004E411D">
            <w:pPr>
              <w:widowControl w:val="0"/>
              <w:spacing w:line="360" w:lineRule="auto"/>
              <w:jc w:val="lowKashida"/>
              <w:rPr>
                <w:sz w:val="24"/>
                <w:szCs w:val="24"/>
              </w:rPr>
            </w:pPr>
            <w:r>
              <w:rPr>
                <w:sz w:val="24"/>
                <w:szCs w:val="24"/>
              </w:rPr>
              <w:t>patients dressings if she/he has urinary or fecal incontinence</w:t>
            </w:r>
          </w:p>
          <w:p w:rsidR="004E411D" w:rsidRDefault="004E411D">
            <w:pPr>
              <w:widowControl w:val="0"/>
              <w:spacing w:line="360" w:lineRule="auto"/>
              <w:jc w:val="lowKashida"/>
              <w:rPr>
                <w:sz w:val="24"/>
                <w:szCs w:val="24"/>
              </w:rPr>
            </w:pPr>
            <w:r>
              <w:rPr>
                <w:sz w:val="24"/>
                <w:szCs w:val="24"/>
              </w:rPr>
              <w:t xml:space="preserve"> NG tubes</w:t>
            </w:r>
          </w:p>
          <w:p w:rsidR="004E411D" w:rsidRDefault="004E411D">
            <w:pPr>
              <w:widowControl w:val="0"/>
              <w:spacing w:line="360" w:lineRule="auto"/>
              <w:jc w:val="lowKashida"/>
              <w:rPr>
                <w:sz w:val="24"/>
                <w:szCs w:val="24"/>
              </w:rPr>
            </w:pPr>
            <w:r>
              <w:rPr>
                <w:sz w:val="24"/>
                <w:szCs w:val="24"/>
              </w:rPr>
              <w:t>8- During respiratory infection outbreaks, warnings regarding respiratory secretions isolation and hand washing after contact with secretion should be available in waiting rooms and Emergency rooms.</w:t>
            </w:r>
          </w:p>
          <w:p w:rsidR="004E411D" w:rsidRDefault="004E411D">
            <w:pPr>
              <w:widowControl w:val="0"/>
              <w:spacing w:line="360" w:lineRule="auto"/>
              <w:jc w:val="lowKashida"/>
              <w:rPr>
                <w:sz w:val="24"/>
                <w:szCs w:val="24"/>
              </w:rPr>
            </w:pPr>
            <w:r>
              <w:rPr>
                <w:sz w:val="24"/>
                <w:szCs w:val="24"/>
              </w:rPr>
              <w:t xml:space="preserve">9- Wearing face masks and goggles are necessary for: </w:t>
            </w:r>
          </w:p>
          <w:p w:rsidR="004E411D" w:rsidRDefault="004E411D">
            <w:pPr>
              <w:widowControl w:val="0"/>
              <w:spacing w:line="360" w:lineRule="auto"/>
              <w:jc w:val="lowKashida"/>
              <w:rPr>
                <w:sz w:val="24"/>
                <w:szCs w:val="24"/>
              </w:rPr>
            </w:pPr>
            <w:r>
              <w:rPr>
                <w:sz w:val="24"/>
                <w:szCs w:val="24"/>
              </w:rPr>
              <w:t xml:space="preserve">     Taking out NG tube </w:t>
            </w:r>
          </w:p>
          <w:p w:rsidR="004E411D" w:rsidRDefault="004E411D">
            <w:pPr>
              <w:widowControl w:val="0"/>
              <w:spacing w:line="360" w:lineRule="auto"/>
              <w:jc w:val="lowKashida"/>
              <w:rPr>
                <w:sz w:val="24"/>
                <w:szCs w:val="24"/>
              </w:rPr>
            </w:pPr>
            <w:r>
              <w:rPr>
                <w:sz w:val="24"/>
                <w:szCs w:val="24"/>
              </w:rPr>
              <w:t xml:space="preserve">      Suctioning tracheal tube</w:t>
            </w:r>
          </w:p>
          <w:p w:rsidR="004E411D" w:rsidRDefault="004E411D">
            <w:pPr>
              <w:widowControl w:val="0"/>
              <w:spacing w:line="360" w:lineRule="auto"/>
              <w:jc w:val="lowKashida"/>
              <w:rPr>
                <w:sz w:val="24"/>
                <w:szCs w:val="24"/>
              </w:rPr>
            </w:pPr>
            <w:r>
              <w:rPr>
                <w:sz w:val="24"/>
                <w:szCs w:val="24"/>
              </w:rPr>
              <w:t>10- Endoscope should first be washed with water then be disinfected.</w:t>
            </w:r>
          </w:p>
          <w:p w:rsidR="004E411D" w:rsidRDefault="004E411D">
            <w:pPr>
              <w:widowControl w:val="0"/>
              <w:spacing w:line="360" w:lineRule="auto"/>
              <w:jc w:val="lowKashida"/>
              <w:rPr>
                <w:sz w:val="24"/>
                <w:szCs w:val="24"/>
              </w:rPr>
            </w:pPr>
            <w:r>
              <w:rPr>
                <w:sz w:val="24"/>
                <w:szCs w:val="24"/>
              </w:rPr>
              <w:t>11-If you have only one room available for isolating contagious patients, which patient do you allocate it to?</w:t>
            </w:r>
          </w:p>
          <w:p w:rsidR="004E411D" w:rsidRDefault="004E411D">
            <w:pPr>
              <w:widowControl w:val="0"/>
              <w:spacing w:line="360" w:lineRule="auto"/>
              <w:jc w:val="lowKashida"/>
              <w:rPr>
                <w:sz w:val="24"/>
                <w:szCs w:val="24"/>
              </w:rPr>
            </w:pPr>
            <w:r>
              <w:rPr>
                <w:sz w:val="24"/>
                <w:szCs w:val="24"/>
              </w:rPr>
              <w:t>A-shigellosis     B-cholera     C-amoebic colitis      D-tetanus</w:t>
            </w:r>
          </w:p>
          <w:p w:rsidR="004E411D" w:rsidRDefault="004E411D">
            <w:pPr>
              <w:widowControl w:val="0"/>
              <w:spacing w:line="360" w:lineRule="auto"/>
              <w:jc w:val="lowKashida"/>
              <w:rPr>
                <w:sz w:val="24"/>
                <w:szCs w:val="24"/>
              </w:rPr>
            </w:pPr>
            <w:r>
              <w:rPr>
                <w:sz w:val="24"/>
                <w:szCs w:val="24"/>
              </w:rPr>
              <w:t>12- Patient’s table, door handles of patient</w:t>
            </w:r>
            <w:r>
              <w:rPr>
                <w:sz w:val="24"/>
                <w:szCs w:val="24"/>
                <w:vertAlign w:val="superscript"/>
              </w:rPr>
              <w:t>’</w:t>
            </w:r>
            <w:r>
              <w:rPr>
                <w:sz w:val="24"/>
                <w:szCs w:val="24"/>
              </w:rPr>
              <w:t>s room and bathroom should be disinfected during a week repeatedly.</w:t>
            </w:r>
          </w:p>
        </w:tc>
        <w:tc>
          <w:tcPr>
            <w:tcW w:w="994" w:type="dxa"/>
            <w:tcBorders>
              <w:top w:val="nil"/>
              <w:left w:val="nil"/>
              <w:bottom w:val="single" w:sz="4" w:space="0" w:color="auto"/>
              <w:right w:val="nil"/>
            </w:tcBorders>
          </w:tcPr>
          <w:p w:rsidR="004E411D" w:rsidRDefault="004E411D">
            <w:pPr>
              <w:widowControl w:val="0"/>
              <w:spacing w:line="360" w:lineRule="auto"/>
              <w:rPr>
                <w:sz w:val="24"/>
                <w:szCs w:val="24"/>
              </w:rPr>
            </w:pPr>
          </w:p>
          <w:p w:rsidR="004E411D" w:rsidRDefault="004E411D">
            <w:pPr>
              <w:widowControl w:val="0"/>
              <w:spacing w:line="360" w:lineRule="auto"/>
              <w:rPr>
                <w:sz w:val="24"/>
                <w:szCs w:val="24"/>
              </w:rPr>
            </w:pPr>
            <w:r>
              <w:rPr>
                <w:sz w:val="24"/>
                <w:szCs w:val="24"/>
              </w:rPr>
              <w:t>96.5%</w:t>
            </w:r>
          </w:p>
          <w:p w:rsidR="004E411D" w:rsidRDefault="004E411D">
            <w:pPr>
              <w:widowControl w:val="0"/>
              <w:spacing w:line="360" w:lineRule="auto"/>
              <w:rPr>
                <w:sz w:val="24"/>
                <w:szCs w:val="24"/>
              </w:rPr>
            </w:pPr>
          </w:p>
          <w:p w:rsidR="004E411D" w:rsidRDefault="004E411D">
            <w:pPr>
              <w:widowControl w:val="0"/>
              <w:spacing w:line="360" w:lineRule="auto"/>
              <w:rPr>
                <w:sz w:val="24"/>
                <w:szCs w:val="24"/>
              </w:rPr>
            </w:pPr>
            <w:r>
              <w:rPr>
                <w:sz w:val="24"/>
                <w:szCs w:val="24"/>
              </w:rPr>
              <w:t>73%</w:t>
            </w:r>
          </w:p>
          <w:p w:rsidR="004E411D" w:rsidRDefault="004E411D">
            <w:pPr>
              <w:widowControl w:val="0"/>
              <w:spacing w:line="360" w:lineRule="auto"/>
              <w:jc w:val="center"/>
              <w:rPr>
                <w:sz w:val="24"/>
                <w:szCs w:val="24"/>
              </w:rPr>
            </w:pPr>
          </w:p>
          <w:p w:rsidR="004E411D" w:rsidRDefault="004E411D">
            <w:pPr>
              <w:widowControl w:val="0"/>
              <w:spacing w:line="360" w:lineRule="auto"/>
              <w:jc w:val="center"/>
              <w:rPr>
                <w:sz w:val="24"/>
                <w:szCs w:val="24"/>
              </w:rPr>
            </w:pPr>
            <w:r>
              <w:rPr>
                <w:sz w:val="24"/>
                <w:szCs w:val="24"/>
              </w:rPr>
              <w:t>69%</w:t>
            </w:r>
          </w:p>
          <w:p w:rsidR="004E411D" w:rsidRDefault="004E411D">
            <w:pPr>
              <w:widowControl w:val="0"/>
              <w:spacing w:line="360" w:lineRule="auto"/>
              <w:jc w:val="center"/>
              <w:rPr>
                <w:sz w:val="24"/>
                <w:szCs w:val="24"/>
              </w:rPr>
            </w:pPr>
            <w:r>
              <w:rPr>
                <w:sz w:val="24"/>
                <w:szCs w:val="24"/>
              </w:rPr>
              <w:t>84%</w:t>
            </w:r>
          </w:p>
          <w:p w:rsidR="004E411D" w:rsidRDefault="004E411D">
            <w:pPr>
              <w:widowControl w:val="0"/>
              <w:spacing w:line="360" w:lineRule="auto"/>
              <w:jc w:val="center"/>
              <w:rPr>
                <w:sz w:val="24"/>
                <w:szCs w:val="24"/>
              </w:rPr>
            </w:pPr>
            <w:r>
              <w:rPr>
                <w:sz w:val="24"/>
                <w:szCs w:val="24"/>
              </w:rPr>
              <w:t>81.5%</w:t>
            </w:r>
          </w:p>
          <w:p w:rsidR="004E411D" w:rsidRDefault="004E411D">
            <w:pPr>
              <w:widowControl w:val="0"/>
              <w:spacing w:line="360" w:lineRule="auto"/>
              <w:jc w:val="center"/>
              <w:rPr>
                <w:sz w:val="24"/>
                <w:szCs w:val="24"/>
              </w:rPr>
            </w:pPr>
            <w:r>
              <w:rPr>
                <w:sz w:val="24"/>
                <w:szCs w:val="24"/>
              </w:rPr>
              <w:t>52%</w:t>
            </w:r>
          </w:p>
          <w:p w:rsidR="004E411D" w:rsidRDefault="004E411D">
            <w:pPr>
              <w:widowControl w:val="0"/>
              <w:spacing w:line="360" w:lineRule="auto"/>
              <w:jc w:val="center"/>
              <w:rPr>
                <w:sz w:val="24"/>
                <w:szCs w:val="24"/>
              </w:rPr>
            </w:pPr>
          </w:p>
          <w:p w:rsidR="004E411D" w:rsidRDefault="004E411D">
            <w:pPr>
              <w:widowControl w:val="0"/>
              <w:spacing w:line="360" w:lineRule="auto"/>
              <w:jc w:val="center"/>
              <w:rPr>
                <w:sz w:val="24"/>
                <w:szCs w:val="24"/>
              </w:rPr>
            </w:pPr>
            <w:r>
              <w:rPr>
                <w:sz w:val="24"/>
                <w:szCs w:val="24"/>
              </w:rPr>
              <w:t>97%</w:t>
            </w:r>
          </w:p>
          <w:p w:rsidR="004E411D" w:rsidRDefault="004E411D">
            <w:pPr>
              <w:widowControl w:val="0"/>
              <w:spacing w:line="360" w:lineRule="auto"/>
              <w:jc w:val="center"/>
              <w:rPr>
                <w:sz w:val="24"/>
                <w:szCs w:val="24"/>
              </w:rPr>
            </w:pPr>
            <w:r>
              <w:rPr>
                <w:sz w:val="24"/>
                <w:szCs w:val="24"/>
              </w:rPr>
              <w:t>99%</w:t>
            </w:r>
          </w:p>
          <w:p w:rsidR="004E411D" w:rsidRDefault="004E411D">
            <w:pPr>
              <w:widowControl w:val="0"/>
              <w:spacing w:line="360" w:lineRule="auto"/>
              <w:jc w:val="center"/>
              <w:rPr>
                <w:sz w:val="24"/>
                <w:szCs w:val="24"/>
              </w:rPr>
            </w:pPr>
            <w:r>
              <w:rPr>
                <w:sz w:val="24"/>
                <w:szCs w:val="24"/>
              </w:rPr>
              <w:t>95.5%</w:t>
            </w:r>
          </w:p>
          <w:p w:rsidR="004E411D" w:rsidRDefault="004E411D">
            <w:pPr>
              <w:widowControl w:val="0"/>
              <w:spacing w:line="360" w:lineRule="auto"/>
              <w:jc w:val="center"/>
              <w:rPr>
                <w:sz w:val="24"/>
                <w:szCs w:val="24"/>
              </w:rPr>
            </w:pPr>
          </w:p>
          <w:p w:rsidR="004E411D" w:rsidRDefault="004E411D">
            <w:pPr>
              <w:widowControl w:val="0"/>
              <w:spacing w:line="360" w:lineRule="auto"/>
              <w:rPr>
                <w:sz w:val="24"/>
                <w:szCs w:val="24"/>
              </w:rPr>
            </w:pPr>
            <w:r>
              <w:rPr>
                <w:sz w:val="24"/>
                <w:szCs w:val="24"/>
              </w:rPr>
              <w:t>37%</w:t>
            </w:r>
          </w:p>
          <w:p w:rsidR="004E411D" w:rsidRDefault="004E411D">
            <w:pPr>
              <w:widowControl w:val="0"/>
              <w:spacing w:line="360" w:lineRule="auto"/>
              <w:rPr>
                <w:sz w:val="24"/>
                <w:szCs w:val="24"/>
              </w:rPr>
            </w:pPr>
          </w:p>
          <w:p w:rsidR="004E411D" w:rsidRDefault="004E411D">
            <w:pPr>
              <w:widowControl w:val="0"/>
              <w:spacing w:line="360" w:lineRule="auto"/>
              <w:rPr>
                <w:sz w:val="24"/>
                <w:szCs w:val="24"/>
              </w:rPr>
            </w:pPr>
            <w:r>
              <w:rPr>
                <w:sz w:val="24"/>
                <w:szCs w:val="24"/>
              </w:rPr>
              <w:t>52%</w:t>
            </w:r>
          </w:p>
          <w:p w:rsidR="004E411D" w:rsidRDefault="004E411D">
            <w:pPr>
              <w:widowControl w:val="0"/>
              <w:spacing w:line="360" w:lineRule="auto"/>
              <w:jc w:val="center"/>
              <w:rPr>
                <w:sz w:val="24"/>
                <w:szCs w:val="24"/>
              </w:rPr>
            </w:pPr>
          </w:p>
          <w:p w:rsidR="004E411D" w:rsidRDefault="004E411D">
            <w:pPr>
              <w:widowControl w:val="0"/>
              <w:spacing w:line="360" w:lineRule="auto"/>
              <w:rPr>
                <w:sz w:val="24"/>
                <w:szCs w:val="24"/>
              </w:rPr>
            </w:pPr>
            <w:r>
              <w:rPr>
                <w:sz w:val="24"/>
                <w:szCs w:val="24"/>
              </w:rPr>
              <w:t>60.5%</w:t>
            </w:r>
          </w:p>
          <w:p w:rsidR="004E411D" w:rsidRDefault="004E411D">
            <w:pPr>
              <w:widowControl w:val="0"/>
              <w:spacing w:line="360" w:lineRule="auto"/>
              <w:rPr>
                <w:sz w:val="24"/>
                <w:szCs w:val="24"/>
              </w:rPr>
            </w:pPr>
            <w:r>
              <w:rPr>
                <w:sz w:val="24"/>
                <w:szCs w:val="24"/>
              </w:rPr>
              <w:t>40.5%</w:t>
            </w:r>
          </w:p>
          <w:p w:rsidR="004E411D" w:rsidRDefault="004E411D">
            <w:pPr>
              <w:widowControl w:val="0"/>
              <w:spacing w:line="360" w:lineRule="auto"/>
              <w:jc w:val="center"/>
              <w:rPr>
                <w:sz w:val="24"/>
                <w:szCs w:val="24"/>
              </w:rPr>
            </w:pPr>
          </w:p>
          <w:p w:rsidR="004E411D" w:rsidRDefault="004E411D">
            <w:pPr>
              <w:widowControl w:val="0"/>
              <w:spacing w:line="360" w:lineRule="auto"/>
              <w:rPr>
                <w:sz w:val="24"/>
                <w:szCs w:val="24"/>
              </w:rPr>
            </w:pPr>
          </w:p>
          <w:p w:rsidR="004E411D" w:rsidRDefault="004E411D">
            <w:pPr>
              <w:widowControl w:val="0"/>
              <w:spacing w:line="360" w:lineRule="auto"/>
              <w:rPr>
                <w:sz w:val="24"/>
                <w:szCs w:val="24"/>
              </w:rPr>
            </w:pPr>
            <w:r>
              <w:rPr>
                <w:sz w:val="24"/>
                <w:szCs w:val="24"/>
              </w:rPr>
              <w:t>83%</w:t>
            </w:r>
          </w:p>
          <w:p w:rsidR="004E411D" w:rsidRDefault="004E411D">
            <w:pPr>
              <w:widowControl w:val="0"/>
              <w:spacing w:line="360" w:lineRule="auto"/>
              <w:rPr>
                <w:sz w:val="24"/>
                <w:szCs w:val="24"/>
              </w:rPr>
            </w:pPr>
          </w:p>
          <w:p w:rsidR="004E411D" w:rsidRDefault="004E411D">
            <w:pPr>
              <w:widowControl w:val="0"/>
              <w:spacing w:line="360" w:lineRule="auto"/>
              <w:rPr>
                <w:sz w:val="24"/>
                <w:szCs w:val="24"/>
              </w:rPr>
            </w:pPr>
            <w:r>
              <w:rPr>
                <w:sz w:val="24"/>
                <w:szCs w:val="24"/>
              </w:rPr>
              <w:t>58.5%</w:t>
            </w:r>
          </w:p>
          <w:p w:rsidR="004E411D" w:rsidRDefault="004E411D">
            <w:pPr>
              <w:widowControl w:val="0"/>
              <w:spacing w:line="360" w:lineRule="auto"/>
              <w:rPr>
                <w:sz w:val="24"/>
                <w:szCs w:val="24"/>
              </w:rPr>
            </w:pPr>
            <w:r>
              <w:rPr>
                <w:sz w:val="24"/>
                <w:szCs w:val="24"/>
              </w:rPr>
              <w:t>88%</w:t>
            </w:r>
          </w:p>
          <w:p w:rsidR="004E411D" w:rsidRDefault="004E411D">
            <w:pPr>
              <w:widowControl w:val="0"/>
              <w:spacing w:line="360" w:lineRule="auto"/>
              <w:rPr>
                <w:sz w:val="24"/>
                <w:szCs w:val="24"/>
              </w:rPr>
            </w:pPr>
            <w:r>
              <w:rPr>
                <w:sz w:val="24"/>
                <w:szCs w:val="24"/>
              </w:rPr>
              <w:t>24%</w:t>
            </w:r>
          </w:p>
          <w:p w:rsidR="004E411D" w:rsidRDefault="004E411D">
            <w:pPr>
              <w:widowControl w:val="0"/>
              <w:spacing w:line="360" w:lineRule="auto"/>
              <w:rPr>
                <w:sz w:val="24"/>
                <w:szCs w:val="24"/>
              </w:rPr>
            </w:pPr>
          </w:p>
          <w:p w:rsidR="004E411D" w:rsidRDefault="004E411D">
            <w:pPr>
              <w:widowControl w:val="0"/>
              <w:spacing w:line="360" w:lineRule="auto"/>
              <w:rPr>
                <w:sz w:val="24"/>
                <w:szCs w:val="24"/>
              </w:rPr>
            </w:pPr>
            <w:r>
              <w:rPr>
                <w:sz w:val="24"/>
                <w:szCs w:val="24"/>
              </w:rPr>
              <w:t>27%</w:t>
            </w:r>
          </w:p>
          <w:p w:rsidR="004E411D" w:rsidRDefault="004E411D">
            <w:pPr>
              <w:widowControl w:val="0"/>
              <w:spacing w:line="360" w:lineRule="auto"/>
              <w:rPr>
                <w:sz w:val="24"/>
                <w:szCs w:val="24"/>
              </w:rPr>
            </w:pPr>
          </w:p>
          <w:p w:rsidR="004E411D" w:rsidRDefault="004E411D">
            <w:pPr>
              <w:widowControl w:val="0"/>
              <w:spacing w:line="360" w:lineRule="auto"/>
              <w:rPr>
                <w:sz w:val="24"/>
                <w:szCs w:val="24"/>
              </w:rPr>
            </w:pPr>
            <w:r>
              <w:rPr>
                <w:sz w:val="24"/>
                <w:szCs w:val="24"/>
              </w:rPr>
              <w:t>85%&amp;67%</w:t>
            </w:r>
          </w:p>
        </w:tc>
        <w:tc>
          <w:tcPr>
            <w:tcW w:w="1418" w:type="dxa"/>
            <w:tcBorders>
              <w:top w:val="nil"/>
              <w:left w:val="nil"/>
              <w:bottom w:val="single" w:sz="4" w:space="0" w:color="auto"/>
              <w:right w:val="nil"/>
            </w:tcBorders>
          </w:tcPr>
          <w:p w:rsidR="004E411D" w:rsidRDefault="004E411D">
            <w:pPr>
              <w:widowControl w:val="0"/>
              <w:spacing w:line="360" w:lineRule="auto"/>
              <w:rPr>
                <w:sz w:val="24"/>
                <w:szCs w:val="24"/>
              </w:rPr>
            </w:pPr>
          </w:p>
          <w:p w:rsidR="004E411D" w:rsidRDefault="004E411D">
            <w:pPr>
              <w:widowControl w:val="0"/>
              <w:spacing w:line="360" w:lineRule="auto"/>
              <w:rPr>
                <w:sz w:val="24"/>
                <w:szCs w:val="24"/>
              </w:rPr>
            </w:pPr>
            <w:r>
              <w:rPr>
                <w:sz w:val="24"/>
                <w:szCs w:val="24"/>
              </w:rPr>
              <w:t>3.5%</w:t>
            </w:r>
          </w:p>
          <w:p w:rsidR="004E411D" w:rsidRDefault="004E411D">
            <w:pPr>
              <w:widowControl w:val="0"/>
              <w:spacing w:line="360" w:lineRule="auto"/>
              <w:rPr>
                <w:sz w:val="24"/>
                <w:szCs w:val="24"/>
              </w:rPr>
            </w:pPr>
          </w:p>
          <w:p w:rsidR="004E411D" w:rsidRDefault="004E411D">
            <w:pPr>
              <w:widowControl w:val="0"/>
              <w:spacing w:line="360" w:lineRule="auto"/>
              <w:rPr>
                <w:sz w:val="24"/>
                <w:szCs w:val="24"/>
              </w:rPr>
            </w:pPr>
            <w:r>
              <w:rPr>
                <w:sz w:val="24"/>
                <w:szCs w:val="24"/>
              </w:rPr>
              <w:t>27%</w:t>
            </w:r>
          </w:p>
          <w:p w:rsidR="004E411D" w:rsidRDefault="004E411D">
            <w:pPr>
              <w:widowControl w:val="0"/>
              <w:spacing w:line="360" w:lineRule="auto"/>
              <w:jc w:val="center"/>
              <w:rPr>
                <w:sz w:val="24"/>
                <w:szCs w:val="24"/>
              </w:rPr>
            </w:pPr>
          </w:p>
          <w:p w:rsidR="004E411D" w:rsidRDefault="004E411D">
            <w:pPr>
              <w:widowControl w:val="0"/>
              <w:spacing w:line="360" w:lineRule="auto"/>
              <w:jc w:val="center"/>
              <w:rPr>
                <w:sz w:val="24"/>
                <w:szCs w:val="24"/>
              </w:rPr>
            </w:pPr>
            <w:r>
              <w:rPr>
                <w:sz w:val="24"/>
                <w:szCs w:val="24"/>
              </w:rPr>
              <w:t>31%</w:t>
            </w:r>
          </w:p>
          <w:p w:rsidR="004E411D" w:rsidRDefault="004E411D">
            <w:pPr>
              <w:widowControl w:val="0"/>
              <w:spacing w:line="360" w:lineRule="auto"/>
              <w:jc w:val="center"/>
              <w:rPr>
                <w:sz w:val="24"/>
                <w:szCs w:val="24"/>
              </w:rPr>
            </w:pPr>
            <w:r>
              <w:rPr>
                <w:sz w:val="24"/>
                <w:szCs w:val="24"/>
              </w:rPr>
              <w:t>16%</w:t>
            </w:r>
          </w:p>
          <w:p w:rsidR="004E411D" w:rsidRDefault="004E411D">
            <w:pPr>
              <w:widowControl w:val="0"/>
              <w:spacing w:line="360" w:lineRule="auto"/>
              <w:jc w:val="center"/>
              <w:rPr>
                <w:sz w:val="24"/>
                <w:szCs w:val="24"/>
              </w:rPr>
            </w:pPr>
            <w:r>
              <w:rPr>
                <w:sz w:val="24"/>
                <w:szCs w:val="24"/>
              </w:rPr>
              <w:t>18.5%</w:t>
            </w:r>
          </w:p>
          <w:p w:rsidR="004E411D" w:rsidRDefault="004E411D">
            <w:pPr>
              <w:widowControl w:val="0"/>
              <w:spacing w:line="360" w:lineRule="auto"/>
              <w:jc w:val="center"/>
              <w:rPr>
                <w:sz w:val="24"/>
                <w:szCs w:val="24"/>
              </w:rPr>
            </w:pPr>
            <w:r>
              <w:rPr>
                <w:sz w:val="24"/>
                <w:szCs w:val="24"/>
              </w:rPr>
              <w:t>48%</w:t>
            </w:r>
          </w:p>
          <w:p w:rsidR="004E411D" w:rsidRDefault="004E411D">
            <w:pPr>
              <w:widowControl w:val="0"/>
              <w:spacing w:line="360" w:lineRule="auto"/>
              <w:jc w:val="center"/>
              <w:rPr>
                <w:sz w:val="24"/>
                <w:szCs w:val="24"/>
              </w:rPr>
            </w:pPr>
          </w:p>
          <w:p w:rsidR="004E411D" w:rsidRDefault="004E411D">
            <w:pPr>
              <w:widowControl w:val="0"/>
              <w:spacing w:line="360" w:lineRule="auto"/>
              <w:jc w:val="center"/>
              <w:rPr>
                <w:sz w:val="24"/>
                <w:szCs w:val="24"/>
              </w:rPr>
            </w:pPr>
            <w:r>
              <w:rPr>
                <w:sz w:val="24"/>
                <w:szCs w:val="24"/>
              </w:rPr>
              <w:t>3%</w:t>
            </w:r>
          </w:p>
          <w:p w:rsidR="004E411D" w:rsidRDefault="004E411D">
            <w:pPr>
              <w:widowControl w:val="0"/>
              <w:spacing w:line="360" w:lineRule="auto"/>
              <w:jc w:val="center"/>
              <w:rPr>
                <w:sz w:val="24"/>
                <w:szCs w:val="24"/>
              </w:rPr>
            </w:pPr>
            <w:r>
              <w:rPr>
                <w:sz w:val="24"/>
                <w:szCs w:val="24"/>
              </w:rPr>
              <w:t>1%</w:t>
            </w:r>
          </w:p>
          <w:p w:rsidR="004E411D" w:rsidRDefault="004E411D">
            <w:pPr>
              <w:widowControl w:val="0"/>
              <w:spacing w:line="360" w:lineRule="auto"/>
              <w:jc w:val="center"/>
              <w:rPr>
                <w:sz w:val="24"/>
                <w:szCs w:val="24"/>
              </w:rPr>
            </w:pPr>
            <w:r>
              <w:rPr>
                <w:sz w:val="24"/>
                <w:szCs w:val="24"/>
              </w:rPr>
              <w:t>4.5%</w:t>
            </w:r>
          </w:p>
          <w:p w:rsidR="004E411D" w:rsidRDefault="004E411D">
            <w:pPr>
              <w:widowControl w:val="0"/>
              <w:spacing w:line="360" w:lineRule="auto"/>
              <w:jc w:val="center"/>
              <w:rPr>
                <w:sz w:val="24"/>
                <w:szCs w:val="24"/>
              </w:rPr>
            </w:pPr>
          </w:p>
          <w:p w:rsidR="004E411D" w:rsidRDefault="004E411D">
            <w:pPr>
              <w:widowControl w:val="0"/>
              <w:spacing w:line="360" w:lineRule="auto"/>
              <w:rPr>
                <w:sz w:val="24"/>
                <w:szCs w:val="24"/>
              </w:rPr>
            </w:pPr>
            <w:r>
              <w:rPr>
                <w:sz w:val="24"/>
                <w:szCs w:val="24"/>
              </w:rPr>
              <w:t>63%</w:t>
            </w:r>
          </w:p>
          <w:p w:rsidR="004E411D" w:rsidRDefault="004E411D">
            <w:pPr>
              <w:widowControl w:val="0"/>
              <w:spacing w:line="360" w:lineRule="auto"/>
              <w:rPr>
                <w:sz w:val="24"/>
                <w:szCs w:val="24"/>
              </w:rPr>
            </w:pPr>
          </w:p>
          <w:p w:rsidR="004E411D" w:rsidRDefault="004E411D">
            <w:pPr>
              <w:widowControl w:val="0"/>
              <w:spacing w:line="360" w:lineRule="auto"/>
              <w:rPr>
                <w:sz w:val="24"/>
                <w:szCs w:val="24"/>
              </w:rPr>
            </w:pPr>
            <w:r>
              <w:rPr>
                <w:sz w:val="24"/>
                <w:szCs w:val="24"/>
              </w:rPr>
              <w:t>48%</w:t>
            </w:r>
          </w:p>
          <w:p w:rsidR="004E411D" w:rsidRDefault="004E411D">
            <w:pPr>
              <w:widowControl w:val="0"/>
              <w:spacing w:line="360" w:lineRule="auto"/>
              <w:jc w:val="center"/>
              <w:rPr>
                <w:sz w:val="24"/>
                <w:szCs w:val="24"/>
              </w:rPr>
            </w:pPr>
          </w:p>
          <w:p w:rsidR="004E411D" w:rsidRDefault="004E411D">
            <w:pPr>
              <w:widowControl w:val="0"/>
              <w:spacing w:line="360" w:lineRule="auto"/>
              <w:rPr>
                <w:sz w:val="24"/>
                <w:szCs w:val="24"/>
              </w:rPr>
            </w:pPr>
            <w:r>
              <w:rPr>
                <w:sz w:val="24"/>
                <w:szCs w:val="24"/>
              </w:rPr>
              <w:t>39.5%</w:t>
            </w:r>
          </w:p>
          <w:p w:rsidR="004E411D" w:rsidRDefault="004E411D">
            <w:pPr>
              <w:widowControl w:val="0"/>
              <w:spacing w:line="360" w:lineRule="auto"/>
              <w:jc w:val="center"/>
              <w:rPr>
                <w:sz w:val="24"/>
                <w:szCs w:val="24"/>
              </w:rPr>
            </w:pPr>
            <w:r>
              <w:rPr>
                <w:sz w:val="24"/>
                <w:szCs w:val="24"/>
              </w:rPr>
              <w:t>59.5%</w:t>
            </w:r>
          </w:p>
          <w:p w:rsidR="004E411D" w:rsidRDefault="004E411D">
            <w:pPr>
              <w:widowControl w:val="0"/>
              <w:spacing w:line="360" w:lineRule="auto"/>
              <w:jc w:val="center"/>
              <w:rPr>
                <w:sz w:val="24"/>
                <w:szCs w:val="24"/>
              </w:rPr>
            </w:pPr>
          </w:p>
          <w:p w:rsidR="004E411D" w:rsidRDefault="004E411D">
            <w:pPr>
              <w:widowControl w:val="0"/>
              <w:spacing w:line="360" w:lineRule="auto"/>
              <w:rPr>
                <w:sz w:val="24"/>
                <w:szCs w:val="24"/>
              </w:rPr>
            </w:pPr>
          </w:p>
          <w:p w:rsidR="004E411D" w:rsidRDefault="004E411D">
            <w:pPr>
              <w:widowControl w:val="0"/>
              <w:spacing w:line="360" w:lineRule="auto"/>
              <w:rPr>
                <w:sz w:val="24"/>
                <w:szCs w:val="24"/>
              </w:rPr>
            </w:pPr>
            <w:r>
              <w:rPr>
                <w:sz w:val="24"/>
                <w:szCs w:val="24"/>
              </w:rPr>
              <w:t>17%</w:t>
            </w:r>
          </w:p>
          <w:p w:rsidR="004E411D" w:rsidRDefault="004E411D">
            <w:pPr>
              <w:widowControl w:val="0"/>
              <w:spacing w:line="360" w:lineRule="auto"/>
              <w:jc w:val="center"/>
              <w:rPr>
                <w:sz w:val="24"/>
                <w:szCs w:val="24"/>
              </w:rPr>
            </w:pPr>
          </w:p>
          <w:p w:rsidR="004E411D" w:rsidRDefault="004E411D">
            <w:pPr>
              <w:widowControl w:val="0"/>
              <w:spacing w:line="360" w:lineRule="auto"/>
              <w:rPr>
                <w:sz w:val="24"/>
                <w:szCs w:val="24"/>
              </w:rPr>
            </w:pPr>
            <w:r>
              <w:rPr>
                <w:sz w:val="24"/>
                <w:szCs w:val="24"/>
              </w:rPr>
              <w:t>41.5%</w:t>
            </w:r>
          </w:p>
          <w:p w:rsidR="004E411D" w:rsidRDefault="004E411D">
            <w:pPr>
              <w:widowControl w:val="0"/>
              <w:spacing w:line="360" w:lineRule="auto"/>
              <w:rPr>
                <w:sz w:val="24"/>
                <w:szCs w:val="24"/>
              </w:rPr>
            </w:pPr>
            <w:r>
              <w:rPr>
                <w:sz w:val="24"/>
                <w:szCs w:val="24"/>
              </w:rPr>
              <w:t>12%</w:t>
            </w:r>
          </w:p>
          <w:p w:rsidR="004E411D" w:rsidRDefault="004E411D">
            <w:pPr>
              <w:widowControl w:val="0"/>
              <w:spacing w:line="360" w:lineRule="auto"/>
              <w:rPr>
                <w:sz w:val="24"/>
                <w:szCs w:val="24"/>
              </w:rPr>
            </w:pPr>
            <w:r>
              <w:rPr>
                <w:sz w:val="24"/>
                <w:szCs w:val="24"/>
              </w:rPr>
              <w:t>76%</w:t>
            </w:r>
          </w:p>
          <w:p w:rsidR="004E411D" w:rsidRDefault="004E411D">
            <w:pPr>
              <w:widowControl w:val="0"/>
              <w:spacing w:line="360" w:lineRule="auto"/>
              <w:rPr>
                <w:sz w:val="24"/>
                <w:szCs w:val="24"/>
              </w:rPr>
            </w:pPr>
          </w:p>
          <w:p w:rsidR="004E411D" w:rsidRDefault="004E411D">
            <w:pPr>
              <w:widowControl w:val="0"/>
              <w:spacing w:line="360" w:lineRule="auto"/>
              <w:rPr>
                <w:sz w:val="24"/>
                <w:szCs w:val="24"/>
              </w:rPr>
            </w:pPr>
            <w:r>
              <w:rPr>
                <w:sz w:val="24"/>
                <w:szCs w:val="24"/>
              </w:rPr>
              <w:t>73%</w:t>
            </w:r>
          </w:p>
          <w:p w:rsidR="004E411D" w:rsidRDefault="004E411D">
            <w:pPr>
              <w:widowControl w:val="0"/>
              <w:spacing w:line="360" w:lineRule="auto"/>
              <w:rPr>
                <w:sz w:val="24"/>
                <w:szCs w:val="24"/>
              </w:rPr>
            </w:pPr>
          </w:p>
          <w:p w:rsidR="004E411D" w:rsidRDefault="004E411D">
            <w:pPr>
              <w:widowControl w:val="0"/>
              <w:spacing w:line="360" w:lineRule="auto"/>
              <w:rPr>
                <w:sz w:val="24"/>
                <w:szCs w:val="24"/>
              </w:rPr>
            </w:pPr>
            <w:r>
              <w:rPr>
                <w:sz w:val="24"/>
                <w:szCs w:val="24"/>
              </w:rPr>
              <w:t>15%&amp;33%</w:t>
            </w:r>
          </w:p>
        </w:tc>
      </w:tr>
    </w:tbl>
    <w:p w:rsidR="004E411D" w:rsidRDefault="004E411D" w:rsidP="004E411D">
      <w:pPr>
        <w:widowControl w:val="0"/>
        <w:spacing w:before="240" w:line="360" w:lineRule="auto"/>
        <w:jc w:val="lowKashida"/>
        <w:rPr>
          <w:sz w:val="24"/>
          <w:szCs w:val="24"/>
        </w:rPr>
      </w:pPr>
    </w:p>
    <w:p w:rsidR="004E411D" w:rsidRDefault="004E411D" w:rsidP="004E411D">
      <w:pPr>
        <w:widowControl w:val="0"/>
        <w:spacing w:before="240" w:line="360" w:lineRule="auto"/>
        <w:jc w:val="lowKashida"/>
        <w:rPr>
          <w:sz w:val="24"/>
          <w:szCs w:val="24"/>
        </w:rPr>
      </w:pPr>
    </w:p>
    <w:p w:rsidR="004E411D" w:rsidRDefault="004E411D" w:rsidP="004E411D">
      <w:pPr>
        <w:widowControl w:val="0"/>
        <w:spacing w:before="240" w:line="360" w:lineRule="auto"/>
        <w:jc w:val="lowKashida"/>
        <w:rPr>
          <w:sz w:val="24"/>
          <w:szCs w:val="24"/>
        </w:rPr>
      </w:pPr>
    </w:p>
    <w:p w:rsidR="004E411D" w:rsidRDefault="004E411D" w:rsidP="004E411D">
      <w:pPr>
        <w:widowControl w:val="0"/>
        <w:spacing w:before="240" w:line="360" w:lineRule="auto"/>
        <w:jc w:val="lowKashida"/>
        <w:rPr>
          <w:sz w:val="24"/>
          <w:szCs w:val="24"/>
        </w:rPr>
      </w:pPr>
    </w:p>
    <w:p w:rsidR="004E411D" w:rsidRDefault="004E411D" w:rsidP="004E411D">
      <w:pPr>
        <w:widowControl w:val="0"/>
        <w:spacing w:before="240" w:line="360" w:lineRule="auto"/>
        <w:jc w:val="lowKashida"/>
        <w:rPr>
          <w:sz w:val="24"/>
          <w:szCs w:val="24"/>
        </w:rPr>
      </w:pPr>
    </w:p>
    <w:p w:rsidR="004E411D" w:rsidRDefault="004E411D" w:rsidP="004E411D">
      <w:pPr>
        <w:widowControl w:val="0"/>
        <w:spacing w:before="240" w:line="360" w:lineRule="auto"/>
        <w:jc w:val="lowKashida"/>
        <w:rPr>
          <w:sz w:val="24"/>
          <w:szCs w:val="24"/>
        </w:rPr>
      </w:pPr>
    </w:p>
    <w:p w:rsidR="004E411D" w:rsidRDefault="004E411D" w:rsidP="004E411D">
      <w:pPr>
        <w:widowControl w:val="0"/>
        <w:spacing w:before="240" w:line="360" w:lineRule="auto"/>
        <w:jc w:val="lowKashida"/>
        <w:rPr>
          <w:sz w:val="24"/>
          <w:szCs w:val="24"/>
        </w:rPr>
      </w:pPr>
    </w:p>
    <w:p w:rsidR="004E411D" w:rsidRDefault="004E411D" w:rsidP="004E411D">
      <w:pPr>
        <w:widowControl w:val="0"/>
        <w:spacing w:before="240" w:line="360" w:lineRule="auto"/>
        <w:jc w:val="lowKashida"/>
        <w:rPr>
          <w:sz w:val="24"/>
          <w:szCs w:val="24"/>
        </w:rPr>
      </w:pPr>
      <w:r>
        <w:rPr>
          <w:sz w:val="24"/>
          <w:szCs w:val="24"/>
        </w:rPr>
        <w:t>Table6: mean score of attitude towards standard isolation precautions in nurses, auxiliary nurses and midwives of study subjects regarding specific questions n=200</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5210"/>
        <w:gridCol w:w="1277"/>
        <w:gridCol w:w="1382"/>
      </w:tblGrid>
      <w:tr w:rsidR="004E411D" w:rsidTr="004E411D">
        <w:tc>
          <w:tcPr>
            <w:tcW w:w="5210" w:type="dxa"/>
            <w:tcBorders>
              <w:top w:val="single" w:sz="4" w:space="0" w:color="auto"/>
              <w:left w:val="nil"/>
              <w:bottom w:val="single" w:sz="4" w:space="0" w:color="auto"/>
              <w:right w:val="nil"/>
            </w:tcBorders>
            <w:hideMark/>
          </w:tcPr>
          <w:p w:rsidR="004E411D" w:rsidRDefault="004E411D">
            <w:pPr>
              <w:widowControl w:val="0"/>
              <w:spacing w:before="240" w:line="360" w:lineRule="auto"/>
              <w:jc w:val="lowKashida"/>
              <w:rPr>
                <w:sz w:val="24"/>
                <w:szCs w:val="24"/>
              </w:rPr>
            </w:pPr>
            <w:r>
              <w:rPr>
                <w:sz w:val="24"/>
                <w:szCs w:val="24"/>
              </w:rPr>
              <w:t>Attitude item</w:t>
            </w:r>
          </w:p>
        </w:tc>
        <w:tc>
          <w:tcPr>
            <w:tcW w:w="1277" w:type="dxa"/>
            <w:tcBorders>
              <w:top w:val="single" w:sz="4" w:space="0" w:color="auto"/>
              <w:left w:val="nil"/>
              <w:bottom w:val="single" w:sz="4" w:space="0" w:color="auto"/>
              <w:right w:val="nil"/>
            </w:tcBorders>
            <w:hideMark/>
          </w:tcPr>
          <w:p w:rsidR="004E411D" w:rsidRDefault="004E411D">
            <w:pPr>
              <w:widowControl w:val="0"/>
              <w:spacing w:before="240" w:line="360" w:lineRule="auto"/>
              <w:jc w:val="lowKashida"/>
              <w:rPr>
                <w:sz w:val="24"/>
                <w:szCs w:val="24"/>
              </w:rPr>
            </w:pPr>
            <w:r>
              <w:rPr>
                <w:sz w:val="24"/>
                <w:szCs w:val="24"/>
              </w:rPr>
              <w:t>Mean± SD</w:t>
            </w:r>
          </w:p>
        </w:tc>
        <w:tc>
          <w:tcPr>
            <w:tcW w:w="1382" w:type="dxa"/>
            <w:tcBorders>
              <w:top w:val="single" w:sz="4" w:space="0" w:color="auto"/>
              <w:left w:val="nil"/>
              <w:bottom w:val="single" w:sz="4" w:space="0" w:color="auto"/>
              <w:right w:val="nil"/>
            </w:tcBorders>
            <w:hideMark/>
          </w:tcPr>
          <w:p w:rsidR="004E411D" w:rsidRDefault="004E411D">
            <w:pPr>
              <w:widowControl w:val="0"/>
              <w:spacing w:before="240" w:line="360" w:lineRule="auto"/>
              <w:jc w:val="lowKashida"/>
              <w:rPr>
                <w:sz w:val="24"/>
                <w:szCs w:val="24"/>
              </w:rPr>
            </w:pPr>
            <w:r>
              <w:rPr>
                <w:sz w:val="24"/>
                <w:szCs w:val="24"/>
              </w:rPr>
              <w:t>Score range</w:t>
            </w:r>
          </w:p>
        </w:tc>
      </w:tr>
      <w:tr w:rsidR="004E411D" w:rsidTr="004E411D">
        <w:tc>
          <w:tcPr>
            <w:tcW w:w="5210" w:type="dxa"/>
            <w:tcBorders>
              <w:top w:val="single" w:sz="4" w:space="0" w:color="auto"/>
              <w:left w:val="nil"/>
              <w:bottom w:val="single" w:sz="4" w:space="0" w:color="auto"/>
              <w:right w:val="nil"/>
            </w:tcBorders>
            <w:hideMark/>
          </w:tcPr>
          <w:p w:rsidR="004E411D" w:rsidRDefault="004E411D">
            <w:pPr>
              <w:widowControl w:val="0"/>
              <w:spacing w:before="240" w:line="360" w:lineRule="auto"/>
              <w:jc w:val="lowKashida"/>
              <w:rPr>
                <w:sz w:val="24"/>
                <w:szCs w:val="24"/>
              </w:rPr>
            </w:pPr>
            <w:r>
              <w:rPr>
                <w:sz w:val="24"/>
                <w:szCs w:val="24"/>
              </w:rPr>
              <w:t>1-One should wear gloves while taking blood or touching patient</w:t>
            </w:r>
            <w:r>
              <w:rPr>
                <w:sz w:val="24"/>
                <w:szCs w:val="24"/>
                <w:vertAlign w:val="superscript"/>
              </w:rPr>
              <w:t xml:space="preserve">’s </w:t>
            </w:r>
            <w:r>
              <w:rPr>
                <w:sz w:val="24"/>
                <w:szCs w:val="24"/>
              </w:rPr>
              <w:t>secretions:</w:t>
            </w:r>
          </w:p>
        </w:tc>
        <w:tc>
          <w:tcPr>
            <w:tcW w:w="1277" w:type="dxa"/>
            <w:tcBorders>
              <w:top w:val="single" w:sz="4" w:space="0" w:color="auto"/>
              <w:left w:val="nil"/>
              <w:bottom w:val="single" w:sz="4" w:space="0" w:color="auto"/>
              <w:right w:val="nil"/>
            </w:tcBorders>
            <w:hideMark/>
          </w:tcPr>
          <w:p w:rsidR="004E411D" w:rsidRDefault="004E411D">
            <w:pPr>
              <w:widowControl w:val="0"/>
              <w:spacing w:before="240" w:line="360" w:lineRule="auto"/>
              <w:jc w:val="lowKashida"/>
              <w:rPr>
                <w:sz w:val="24"/>
                <w:szCs w:val="24"/>
              </w:rPr>
            </w:pPr>
            <w:r>
              <w:rPr>
                <w:sz w:val="24"/>
                <w:szCs w:val="24"/>
              </w:rPr>
              <w:t>1.3±0.68</w:t>
            </w:r>
          </w:p>
        </w:tc>
        <w:tc>
          <w:tcPr>
            <w:tcW w:w="1382" w:type="dxa"/>
            <w:tcBorders>
              <w:top w:val="single" w:sz="4" w:space="0" w:color="auto"/>
              <w:left w:val="nil"/>
              <w:bottom w:val="single" w:sz="4" w:space="0" w:color="auto"/>
              <w:right w:val="nil"/>
            </w:tcBorders>
            <w:hideMark/>
          </w:tcPr>
          <w:p w:rsidR="004E411D" w:rsidRDefault="004E411D">
            <w:pPr>
              <w:widowControl w:val="0"/>
              <w:spacing w:before="240" w:line="360" w:lineRule="auto"/>
              <w:jc w:val="lowKashida"/>
              <w:rPr>
                <w:sz w:val="24"/>
                <w:szCs w:val="24"/>
              </w:rPr>
            </w:pPr>
            <w:r>
              <w:rPr>
                <w:sz w:val="24"/>
                <w:szCs w:val="24"/>
              </w:rPr>
              <w:t>1-5</w:t>
            </w:r>
          </w:p>
        </w:tc>
      </w:tr>
      <w:tr w:rsidR="004E411D" w:rsidTr="004E411D">
        <w:tc>
          <w:tcPr>
            <w:tcW w:w="5210" w:type="dxa"/>
            <w:tcBorders>
              <w:top w:val="single" w:sz="4" w:space="0" w:color="auto"/>
              <w:left w:val="nil"/>
              <w:bottom w:val="single" w:sz="4" w:space="0" w:color="auto"/>
              <w:right w:val="nil"/>
            </w:tcBorders>
            <w:hideMark/>
          </w:tcPr>
          <w:p w:rsidR="004E411D" w:rsidRDefault="004E411D">
            <w:pPr>
              <w:widowControl w:val="0"/>
              <w:spacing w:before="240" w:line="360" w:lineRule="auto"/>
              <w:jc w:val="lowKashida"/>
              <w:rPr>
                <w:sz w:val="24"/>
                <w:szCs w:val="24"/>
              </w:rPr>
            </w:pPr>
            <w:r>
              <w:rPr>
                <w:sz w:val="24"/>
                <w:szCs w:val="24"/>
              </w:rPr>
              <w:t>2-Wearing gown prevents me to give care to patients quickly, so I don</w:t>
            </w:r>
            <w:r>
              <w:rPr>
                <w:sz w:val="24"/>
                <w:szCs w:val="24"/>
                <w:vertAlign w:val="superscript"/>
              </w:rPr>
              <w:t>’</w:t>
            </w:r>
            <w:r>
              <w:rPr>
                <w:sz w:val="24"/>
                <w:szCs w:val="24"/>
              </w:rPr>
              <w:t>t use it:</w:t>
            </w:r>
          </w:p>
        </w:tc>
        <w:tc>
          <w:tcPr>
            <w:tcW w:w="1277" w:type="dxa"/>
            <w:tcBorders>
              <w:top w:val="single" w:sz="4" w:space="0" w:color="auto"/>
              <w:left w:val="nil"/>
              <w:bottom w:val="single" w:sz="4" w:space="0" w:color="auto"/>
              <w:right w:val="nil"/>
            </w:tcBorders>
            <w:hideMark/>
          </w:tcPr>
          <w:p w:rsidR="004E411D" w:rsidRDefault="004E411D">
            <w:pPr>
              <w:widowControl w:val="0"/>
              <w:spacing w:before="240" w:line="360" w:lineRule="auto"/>
              <w:jc w:val="lowKashida"/>
              <w:rPr>
                <w:sz w:val="24"/>
                <w:szCs w:val="24"/>
              </w:rPr>
            </w:pPr>
            <w:r>
              <w:rPr>
                <w:sz w:val="24"/>
                <w:szCs w:val="24"/>
              </w:rPr>
              <w:t>3.4±1.4</w:t>
            </w:r>
          </w:p>
        </w:tc>
        <w:tc>
          <w:tcPr>
            <w:tcW w:w="1382" w:type="dxa"/>
            <w:tcBorders>
              <w:top w:val="single" w:sz="4" w:space="0" w:color="auto"/>
              <w:left w:val="nil"/>
              <w:bottom w:val="single" w:sz="4" w:space="0" w:color="auto"/>
              <w:right w:val="nil"/>
            </w:tcBorders>
            <w:hideMark/>
          </w:tcPr>
          <w:p w:rsidR="004E411D" w:rsidRDefault="004E411D">
            <w:pPr>
              <w:widowControl w:val="0"/>
              <w:spacing w:before="240" w:line="360" w:lineRule="auto"/>
              <w:jc w:val="lowKashida"/>
              <w:rPr>
                <w:sz w:val="24"/>
                <w:szCs w:val="24"/>
              </w:rPr>
            </w:pPr>
            <w:r>
              <w:rPr>
                <w:sz w:val="24"/>
                <w:szCs w:val="24"/>
              </w:rPr>
              <w:t>0 - 5</w:t>
            </w:r>
          </w:p>
        </w:tc>
      </w:tr>
      <w:tr w:rsidR="004E411D" w:rsidTr="004E411D">
        <w:tc>
          <w:tcPr>
            <w:tcW w:w="5210" w:type="dxa"/>
            <w:tcBorders>
              <w:top w:val="single" w:sz="4" w:space="0" w:color="auto"/>
              <w:left w:val="nil"/>
              <w:bottom w:val="single" w:sz="4" w:space="0" w:color="auto"/>
              <w:right w:val="nil"/>
            </w:tcBorders>
            <w:hideMark/>
          </w:tcPr>
          <w:p w:rsidR="004E411D" w:rsidRDefault="004E411D">
            <w:pPr>
              <w:widowControl w:val="0"/>
              <w:spacing w:before="240" w:line="360" w:lineRule="auto"/>
              <w:jc w:val="lowKashida"/>
              <w:rPr>
                <w:sz w:val="24"/>
                <w:szCs w:val="24"/>
              </w:rPr>
            </w:pPr>
            <w:r>
              <w:rPr>
                <w:sz w:val="24"/>
                <w:szCs w:val="24"/>
              </w:rPr>
              <w:t>3-One should wear gown when he/she is going to take NG tube out:</w:t>
            </w:r>
          </w:p>
        </w:tc>
        <w:tc>
          <w:tcPr>
            <w:tcW w:w="1277" w:type="dxa"/>
            <w:tcBorders>
              <w:top w:val="single" w:sz="4" w:space="0" w:color="auto"/>
              <w:left w:val="nil"/>
              <w:bottom w:val="single" w:sz="4" w:space="0" w:color="auto"/>
              <w:right w:val="nil"/>
            </w:tcBorders>
            <w:hideMark/>
          </w:tcPr>
          <w:p w:rsidR="004E411D" w:rsidRDefault="004E411D">
            <w:pPr>
              <w:widowControl w:val="0"/>
              <w:spacing w:before="240" w:line="360" w:lineRule="auto"/>
              <w:jc w:val="lowKashida"/>
              <w:rPr>
                <w:sz w:val="24"/>
                <w:szCs w:val="24"/>
              </w:rPr>
            </w:pPr>
            <w:r>
              <w:rPr>
                <w:sz w:val="24"/>
                <w:szCs w:val="24"/>
              </w:rPr>
              <w:t>1.4±0.68</w:t>
            </w:r>
          </w:p>
        </w:tc>
        <w:tc>
          <w:tcPr>
            <w:tcW w:w="1382" w:type="dxa"/>
            <w:tcBorders>
              <w:top w:val="single" w:sz="4" w:space="0" w:color="auto"/>
              <w:left w:val="nil"/>
              <w:bottom w:val="single" w:sz="4" w:space="0" w:color="auto"/>
              <w:right w:val="nil"/>
            </w:tcBorders>
            <w:hideMark/>
          </w:tcPr>
          <w:p w:rsidR="004E411D" w:rsidRDefault="004E411D">
            <w:pPr>
              <w:widowControl w:val="0"/>
              <w:spacing w:before="240" w:line="360" w:lineRule="auto"/>
              <w:jc w:val="lowKashida"/>
              <w:rPr>
                <w:sz w:val="24"/>
                <w:szCs w:val="24"/>
              </w:rPr>
            </w:pPr>
            <w:r>
              <w:rPr>
                <w:sz w:val="24"/>
                <w:szCs w:val="24"/>
              </w:rPr>
              <w:t>1-5</w:t>
            </w:r>
          </w:p>
        </w:tc>
      </w:tr>
      <w:tr w:rsidR="004E411D" w:rsidTr="004E411D">
        <w:tc>
          <w:tcPr>
            <w:tcW w:w="5210" w:type="dxa"/>
            <w:tcBorders>
              <w:top w:val="single" w:sz="4" w:space="0" w:color="auto"/>
              <w:left w:val="nil"/>
              <w:bottom w:val="single" w:sz="4" w:space="0" w:color="auto"/>
              <w:right w:val="nil"/>
            </w:tcBorders>
            <w:hideMark/>
          </w:tcPr>
          <w:p w:rsidR="004E411D" w:rsidRDefault="004E411D">
            <w:pPr>
              <w:widowControl w:val="0"/>
              <w:spacing w:before="240" w:line="360" w:lineRule="auto"/>
              <w:jc w:val="lowKashida"/>
              <w:rPr>
                <w:sz w:val="24"/>
                <w:szCs w:val="24"/>
              </w:rPr>
            </w:pPr>
            <w:r>
              <w:rPr>
                <w:sz w:val="24"/>
                <w:szCs w:val="24"/>
              </w:rPr>
              <w:t>4-I don</w:t>
            </w:r>
            <w:r>
              <w:rPr>
                <w:sz w:val="24"/>
                <w:szCs w:val="24"/>
                <w:vertAlign w:val="superscript"/>
              </w:rPr>
              <w:t>’</w:t>
            </w:r>
            <w:r>
              <w:rPr>
                <w:sz w:val="24"/>
                <w:szCs w:val="24"/>
              </w:rPr>
              <w:t xml:space="preserve">t think that wearing mask and protective glasses are necessary for intubation, </w:t>
            </w:r>
            <w:proofErr w:type="spellStart"/>
            <w:r>
              <w:rPr>
                <w:sz w:val="24"/>
                <w:szCs w:val="24"/>
              </w:rPr>
              <w:t>extubation</w:t>
            </w:r>
            <w:proofErr w:type="spellEnd"/>
            <w:r>
              <w:rPr>
                <w:sz w:val="24"/>
                <w:szCs w:val="24"/>
              </w:rPr>
              <w:t xml:space="preserve"> and suctioning patient</w:t>
            </w:r>
            <w:r>
              <w:rPr>
                <w:sz w:val="24"/>
                <w:szCs w:val="24"/>
                <w:vertAlign w:val="superscript"/>
              </w:rPr>
              <w:t>’</w:t>
            </w:r>
            <w:r>
              <w:rPr>
                <w:sz w:val="24"/>
                <w:szCs w:val="24"/>
              </w:rPr>
              <w:t>s secretions because they limit my quickness and convenience:</w:t>
            </w:r>
          </w:p>
        </w:tc>
        <w:tc>
          <w:tcPr>
            <w:tcW w:w="1277" w:type="dxa"/>
            <w:tcBorders>
              <w:top w:val="single" w:sz="4" w:space="0" w:color="auto"/>
              <w:left w:val="nil"/>
              <w:bottom w:val="single" w:sz="4" w:space="0" w:color="auto"/>
              <w:right w:val="nil"/>
            </w:tcBorders>
            <w:hideMark/>
          </w:tcPr>
          <w:p w:rsidR="004E411D" w:rsidRDefault="004E411D">
            <w:pPr>
              <w:widowControl w:val="0"/>
              <w:spacing w:before="240" w:line="360" w:lineRule="auto"/>
              <w:jc w:val="lowKashida"/>
              <w:rPr>
                <w:sz w:val="24"/>
                <w:szCs w:val="24"/>
              </w:rPr>
            </w:pPr>
            <w:r>
              <w:rPr>
                <w:sz w:val="24"/>
                <w:szCs w:val="24"/>
              </w:rPr>
              <w:t>3.8±1.16</w:t>
            </w:r>
          </w:p>
        </w:tc>
        <w:tc>
          <w:tcPr>
            <w:tcW w:w="1382" w:type="dxa"/>
            <w:tcBorders>
              <w:top w:val="single" w:sz="4" w:space="0" w:color="auto"/>
              <w:left w:val="nil"/>
              <w:bottom w:val="single" w:sz="4" w:space="0" w:color="auto"/>
              <w:right w:val="nil"/>
            </w:tcBorders>
            <w:hideMark/>
          </w:tcPr>
          <w:p w:rsidR="004E411D" w:rsidRDefault="004E411D">
            <w:pPr>
              <w:widowControl w:val="0"/>
              <w:spacing w:before="240" w:line="360" w:lineRule="auto"/>
              <w:jc w:val="lowKashida"/>
              <w:rPr>
                <w:sz w:val="24"/>
                <w:szCs w:val="24"/>
              </w:rPr>
            </w:pPr>
            <w:r>
              <w:rPr>
                <w:sz w:val="24"/>
                <w:szCs w:val="24"/>
              </w:rPr>
              <w:t>0-5</w:t>
            </w:r>
          </w:p>
        </w:tc>
      </w:tr>
      <w:tr w:rsidR="004E411D" w:rsidTr="004E411D">
        <w:tc>
          <w:tcPr>
            <w:tcW w:w="5210" w:type="dxa"/>
            <w:tcBorders>
              <w:top w:val="single" w:sz="4" w:space="0" w:color="auto"/>
              <w:left w:val="nil"/>
              <w:bottom w:val="single" w:sz="4" w:space="0" w:color="auto"/>
              <w:right w:val="nil"/>
            </w:tcBorders>
            <w:hideMark/>
          </w:tcPr>
          <w:p w:rsidR="004E411D" w:rsidRDefault="004E411D">
            <w:pPr>
              <w:widowControl w:val="0"/>
              <w:spacing w:before="240" w:line="360" w:lineRule="auto"/>
              <w:jc w:val="lowKashida"/>
              <w:rPr>
                <w:sz w:val="24"/>
                <w:szCs w:val="24"/>
              </w:rPr>
            </w:pPr>
            <w:r>
              <w:rPr>
                <w:sz w:val="24"/>
                <w:szCs w:val="24"/>
              </w:rPr>
              <w:t>5-Wearing gown isn</w:t>
            </w:r>
            <w:r>
              <w:rPr>
                <w:sz w:val="24"/>
                <w:szCs w:val="24"/>
                <w:vertAlign w:val="superscript"/>
              </w:rPr>
              <w:t>’</w:t>
            </w:r>
            <w:r>
              <w:rPr>
                <w:sz w:val="24"/>
                <w:szCs w:val="24"/>
              </w:rPr>
              <w:t xml:space="preserve">t necessary for entering ICU: </w:t>
            </w:r>
          </w:p>
        </w:tc>
        <w:tc>
          <w:tcPr>
            <w:tcW w:w="1277" w:type="dxa"/>
            <w:tcBorders>
              <w:top w:val="single" w:sz="4" w:space="0" w:color="auto"/>
              <w:left w:val="nil"/>
              <w:bottom w:val="single" w:sz="4" w:space="0" w:color="auto"/>
              <w:right w:val="nil"/>
            </w:tcBorders>
            <w:hideMark/>
          </w:tcPr>
          <w:p w:rsidR="004E411D" w:rsidRDefault="004E411D">
            <w:pPr>
              <w:widowControl w:val="0"/>
              <w:spacing w:before="240" w:line="360" w:lineRule="auto"/>
              <w:jc w:val="lowKashida"/>
              <w:rPr>
                <w:sz w:val="24"/>
                <w:szCs w:val="24"/>
              </w:rPr>
            </w:pPr>
            <w:r>
              <w:rPr>
                <w:sz w:val="24"/>
                <w:szCs w:val="24"/>
              </w:rPr>
              <w:t>3.4±1.14</w:t>
            </w:r>
          </w:p>
        </w:tc>
        <w:tc>
          <w:tcPr>
            <w:tcW w:w="1382" w:type="dxa"/>
            <w:tcBorders>
              <w:top w:val="single" w:sz="4" w:space="0" w:color="auto"/>
              <w:left w:val="nil"/>
              <w:bottom w:val="single" w:sz="4" w:space="0" w:color="auto"/>
              <w:right w:val="nil"/>
            </w:tcBorders>
            <w:hideMark/>
          </w:tcPr>
          <w:p w:rsidR="004E411D" w:rsidRDefault="004E411D">
            <w:pPr>
              <w:widowControl w:val="0"/>
              <w:spacing w:before="240" w:line="360" w:lineRule="auto"/>
              <w:jc w:val="lowKashida"/>
              <w:rPr>
                <w:sz w:val="24"/>
                <w:szCs w:val="24"/>
              </w:rPr>
            </w:pPr>
            <w:r>
              <w:rPr>
                <w:sz w:val="24"/>
                <w:szCs w:val="24"/>
              </w:rPr>
              <w:t>1-5</w:t>
            </w:r>
          </w:p>
        </w:tc>
      </w:tr>
      <w:tr w:rsidR="004E411D" w:rsidTr="004E411D">
        <w:tc>
          <w:tcPr>
            <w:tcW w:w="5210" w:type="dxa"/>
            <w:tcBorders>
              <w:top w:val="single" w:sz="4" w:space="0" w:color="auto"/>
              <w:left w:val="nil"/>
              <w:bottom w:val="single" w:sz="4" w:space="0" w:color="auto"/>
              <w:right w:val="nil"/>
            </w:tcBorders>
            <w:hideMark/>
          </w:tcPr>
          <w:p w:rsidR="004E411D" w:rsidRDefault="004E411D">
            <w:pPr>
              <w:widowControl w:val="0"/>
              <w:spacing w:before="240" w:line="360" w:lineRule="auto"/>
              <w:jc w:val="lowKashida"/>
              <w:rPr>
                <w:sz w:val="24"/>
                <w:szCs w:val="24"/>
              </w:rPr>
            </w:pPr>
            <w:r>
              <w:rPr>
                <w:sz w:val="24"/>
                <w:szCs w:val="24"/>
              </w:rPr>
              <w:t>6-Taking contagious infections depends on chance as well:</w:t>
            </w:r>
          </w:p>
        </w:tc>
        <w:tc>
          <w:tcPr>
            <w:tcW w:w="1277" w:type="dxa"/>
            <w:tcBorders>
              <w:top w:val="single" w:sz="4" w:space="0" w:color="auto"/>
              <w:left w:val="nil"/>
              <w:bottom w:val="single" w:sz="4" w:space="0" w:color="auto"/>
              <w:right w:val="nil"/>
            </w:tcBorders>
            <w:hideMark/>
          </w:tcPr>
          <w:p w:rsidR="004E411D" w:rsidRDefault="004E411D">
            <w:pPr>
              <w:widowControl w:val="0"/>
              <w:spacing w:before="240" w:line="360" w:lineRule="auto"/>
              <w:jc w:val="lowKashida"/>
              <w:rPr>
                <w:sz w:val="24"/>
                <w:szCs w:val="24"/>
              </w:rPr>
            </w:pPr>
            <w:r>
              <w:rPr>
                <w:sz w:val="24"/>
                <w:szCs w:val="24"/>
              </w:rPr>
              <w:t>3.7±1.16</w:t>
            </w:r>
          </w:p>
        </w:tc>
        <w:tc>
          <w:tcPr>
            <w:tcW w:w="1382" w:type="dxa"/>
            <w:tcBorders>
              <w:top w:val="single" w:sz="4" w:space="0" w:color="auto"/>
              <w:left w:val="nil"/>
              <w:bottom w:val="single" w:sz="4" w:space="0" w:color="auto"/>
              <w:right w:val="nil"/>
            </w:tcBorders>
            <w:hideMark/>
          </w:tcPr>
          <w:p w:rsidR="004E411D" w:rsidRDefault="004E411D">
            <w:pPr>
              <w:widowControl w:val="0"/>
              <w:spacing w:before="240" w:line="360" w:lineRule="auto"/>
              <w:jc w:val="lowKashida"/>
              <w:rPr>
                <w:sz w:val="24"/>
                <w:szCs w:val="24"/>
              </w:rPr>
            </w:pPr>
            <w:r>
              <w:rPr>
                <w:sz w:val="24"/>
                <w:szCs w:val="24"/>
              </w:rPr>
              <w:t>0-5</w:t>
            </w:r>
          </w:p>
        </w:tc>
      </w:tr>
      <w:tr w:rsidR="004E411D" w:rsidTr="004E411D">
        <w:tc>
          <w:tcPr>
            <w:tcW w:w="5210" w:type="dxa"/>
            <w:tcBorders>
              <w:top w:val="single" w:sz="4" w:space="0" w:color="auto"/>
              <w:left w:val="nil"/>
              <w:bottom w:val="single" w:sz="4" w:space="0" w:color="auto"/>
              <w:right w:val="nil"/>
            </w:tcBorders>
            <w:hideMark/>
          </w:tcPr>
          <w:p w:rsidR="004E411D" w:rsidRDefault="004E411D">
            <w:pPr>
              <w:widowControl w:val="0"/>
              <w:spacing w:before="240" w:line="360" w:lineRule="auto"/>
              <w:jc w:val="lowKashida"/>
              <w:rPr>
                <w:sz w:val="24"/>
                <w:szCs w:val="24"/>
              </w:rPr>
            </w:pPr>
            <w:r>
              <w:rPr>
                <w:sz w:val="24"/>
                <w:szCs w:val="24"/>
              </w:rPr>
              <w:t>7-I don</w:t>
            </w:r>
            <w:r>
              <w:rPr>
                <w:sz w:val="24"/>
                <w:szCs w:val="24"/>
                <w:vertAlign w:val="superscript"/>
              </w:rPr>
              <w:t>’</w:t>
            </w:r>
            <w:r>
              <w:rPr>
                <w:sz w:val="24"/>
                <w:szCs w:val="24"/>
              </w:rPr>
              <w:t>t think that hand washing is necessary before wearing gloves:</w:t>
            </w:r>
          </w:p>
        </w:tc>
        <w:tc>
          <w:tcPr>
            <w:tcW w:w="1277" w:type="dxa"/>
            <w:tcBorders>
              <w:top w:val="single" w:sz="4" w:space="0" w:color="auto"/>
              <w:left w:val="nil"/>
              <w:bottom w:val="single" w:sz="4" w:space="0" w:color="auto"/>
              <w:right w:val="nil"/>
            </w:tcBorders>
            <w:hideMark/>
          </w:tcPr>
          <w:p w:rsidR="004E411D" w:rsidRDefault="004E411D">
            <w:pPr>
              <w:widowControl w:val="0"/>
              <w:spacing w:before="240" w:line="360" w:lineRule="auto"/>
              <w:jc w:val="lowKashida"/>
              <w:rPr>
                <w:sz w:val="24"/>
                <w:szCs w:val="24"/>
              </w:rPr>
            </w:pPr>
            <w:r>
              <w:rPr>
                <w:sz w:val="24"/>
                <w:szCs w:val="24"/>
              </w:rPr>
              <w:t>3.4±1.09</w:t>
            </w:r>
          </w:p>
        </w:tc>
        <w:tc>
          <w:tcPr>
            <w:tcW w:w="1382" w:type="dxa"/>
            <w:tcBorders>
              <w:top w:val="single" w:sz="4" w:space="0" w:color="auto"/>
              <w:left w:val="nil"/>
              <w:bottom w:val="single" w:sz="4" w:space="0" w:color="auto"/>
              <w:right w:val="nil"/>
            </w:tcBorders>
            <w:hideMark/>
          </w:tcPr>
          <w:p w:rsidR="004E411D" w:rsidRDefault="004E411D">
            <w:pPr>
              <w:widowControl w:val="0"/>
              <w:spacing w:before="240" w:line="360" w:lineRule="auto"/>
              <w:jc w:val="lowKashida"/>
              <w:rPr>
                <w:sz w:val="24"/>
                <w:szCs w:val="24"/>
              </w:rPr>
            </w:pPr>
            <w:r>
              <w:rPr>
                <w:sz w:val="24"/>
                <w:szCs w:val="24"/>
              </w:rPr>
              <w:t>1-5</w:t>
            </w:r>
          </w:p>
        </w:tc>
      </w:tr>
      <w:tr w:rsidR="004E411D" w:rsidTr="004E411D">
        <w:tc>
          <w:tcPr>
            <w:tcW w:w="5210" w:type="dxa"/>
            <w:tcBorders>
              <w:top w:val="single" w:sz="4" w:space="0" w:color="auto"/>
              <w:left w:val="nil"/>
              <w:bottom w:val="single" w:sz="4" w:space="0" w:color="auto"/>
              <w:right w:val="nil"/>
            </w:tcBorders>
            <w:hideMark/>
          </w:tcPr>
          <w:p w:rsidR="004E411D" w:rsidRDefault="004E411D">
            <w:pPr>
              <w:widowControl w:val="0"/>
              <w:spacing w:before="240" w:line="360" w:lineRule="auto"/>
              <w:jc w:val="lowKashida"/>
              <w:rPr>
                <w:sz w:val="24"/>
                <w:szCs w:val="24"/>
              </w:rPr>
            </w:pPr>
            <w:r>
              <w:rPr>
                <w:sz w:val="24"/>
                <w:szCs w:val="24"/>
              </w:rPr>
              <w:lastRenderedPageBreak/>
              <w:t>8-There is no reason  to assume all patients contagious unless their infection has been confirmed:</w:t>
            </w:r>
          </w:p>
        </w:tc>
        <w:tc>
          <w:tcPr>
            <w:tcW w:w="1277" w:type="dxa"/>
            <w:tcBorders>
              <w:top w:val="single" w:sz="4" w:space="0" w:color="auto"/>
              <w:left w:val="nil"/>
              <w:bottom w:val="single" w:sz="4" w:space="0" w:color="auto"/>
              <w:right w:val="nil"/>
            </w:tcBorders>
            <w:hideMark/>
          </w:tcPr>
          <w:p w:rsidR="004E411D" w:rsidRDefault="004E411D">
            <w:pPr>
              <w:widowControl w:val="0"/>
              <w:spacing w:before="240" w:line="360" w:lineRule="auto"/>
              <w:jc w:val="lowKashida"/>
              <w:rPr>
                <w:sz w:val="24"/>
                <w:szCs w:val="24"/>
              </w:rPr>
            </w:pPr>
            <w:r>
              <w:rPr>
                <w:sz w:val="24"/>
                <w:szCs w:val="24"/>
              </w:rPr>
              <w:t>2.14±1.14</w:t>
            </w:r>
          </w:p>
        </w:tc>
        <w:tc>
          <w:tcPr>
            <w:tcW w:w="1382" w:type="dxa"/>
            <w:tcBorders>
              <w:top w:val="single" w:sz="4" w:space="0" w:color="auto"/>
              <w:left w:val="nil"/>
              <w:bottom w:val="single" w:sz="4" w:space="0" w:color="auto"/>
              <w:right w:val="nil"/>
            </w:tcBorders>
            <w:hideMark/>
          </w:tcPr>
          <w:p w:rsidR="004E411D" w:rsidRDefault="004E411D">
            <w:pPr>
              <w:widowControl w:val="0"/>
              <w:spacing w:before="240" w:line="360" w:lineRule="auto"/>
              <w:jc w:val="lowKashida"/>
              <w:rPr>
                <w:sz w:val="24"/>
                <w:szCs w:val="24"/>
              </w:rPr>
            </w:pPr>
            <w:r>
              <w:rPr>
                <w:sz w:val="24"/>
                <w:szCs w:val="24"/>
              </w:rPr>
              <w:t>0-5</w:t>
            </w:r>
          </w:p>
        </w:tc>
      </w:tr>
      <w:tr w:rsidR="004E411D" w:rsidTr="004E411D">
        <w:tc>
          <w:tcPr>
            <w:tcW w:w="5210" w:type="dxa"/>
            <w:tcBorders>
              <w:top w:val="single" w:sz="4" w:space="0" w:color="auto"/>
              <w:left w:val="nil"/>
              <w:bottom w:val="single" w:sz="4" w:space="0" w:color="auto"/>
              <w:right w:val="nil"/>
            </w:tcBorders>
            <w:hideMark/>
          </w:tcPr>
          <w:p w:rsidR="004E411D" w:rsidRDefault="004E411D">
            <w:pPr>
              <w:widowControl w:val="0"/>
              <w:spacing w:before="240" w:line="360" w:lineRule="auto"/>
              <w:jc w:val="lowKashida"/>
              <w:rPr>
                <w:sz w:val="24"/>
                <w:szCs w:val="24"/>
              </w:rPr>
            </w:pPr>
            <w:r>
              <w:rPr>
                <w:sz w:val="24"/>
                <w:szCs w:val="24"/>
              </w:rPr>
              <w:t>9-I don’t think it is necessary to begin precautions about communicable  patients from reception and waiting room:</w:t>
            </w:r>
          </w:p>
        </w:tc>
        <w:tc>
          <w:tcPr>
            <w:tcW w:w="1277" w:type="dxa"/>
            <w:tcBorders>
              <w:top w:val="single" w:sz="4" w:space="0" w:color="auto"/>
              <w:left w:val="nil"/>
              <w:bottom w:val="single" w:sz="4" w:space="0" w:color="auto"/>
              <w:right w:val="nil"/>
            </w:tcBorders>
            <w:hideMark/>
          </w:tcPr>
          <w:p w:rsidR="004E411D" w:rsidRDefault="004E411D">
            <w:pPr>
              <w:widowControl w:val="0"/>
              <w:spacing w:before="240" w:line="360" w:lineRule="auto"/>
              <w:jc w:val="lowKashida"/>
              <w:rPr>
                <w:sz w:val="24"/>
                <w:szCs w:val="24"/>
              </w:rPr>
            </w:pPr>
            <w:r>
              <w:rPr>
                <w:sz w:val="24"/>
                <w:szCs w:val="24"/>
              </w:rPr>
              <w:t>2.17±1.12</w:t>
            </w:r>
          </w:p>
        </w:tc>
        <w:tc>
          <w:tcPr>
            <w:tcW w:w="1382" w:type="dxa"/>
            <w:tcBorders>
              <w:top w:val="single" w:sz="4" w:space="0" w:color="auto"/>
              <w:left w:val="nil"/>
              <w:bottom w:val="single" w:sz="4" w:space="0" w:color="auto"/>
              <w:right w:val="nil"/>
            </w:tcBorders>
            <w:hideMark/>
          </w:tcPr>
          <w:p w:rsidR="004E411D" w:rsidRDefault="004E411D">
            <w:pPr>
              <w:widowControl w:val="0"/>
              <w:spacing w:before="240" w:line="360" w:lineRule="auto"/>
              <w:jc w:val="lowKashida"/>
              <w:rPr>
                <w:sz w:val="24"/>
                <w:szCs w:val="24"/>
              </w:rPr>
            </w:pPr>
            <w:r>
              <w:rPr>
                <w:sz w:val="24"/>
                <w:szCs w:val="24"/>
              </w:rPr>
              <w:t>1-5</w:t>
            </w:r>
          </w:p>
        </w:tc>
      </w:tr>
      <w:tr w:rsidR="004E411D" w:rsidTr="004E411D">
        <w:tc>
          <w:tcPr>
            <w:tcW w:w="5210" w:type="dxa"/>
            <w:tcBorders>
              <w:top w:val="single" w:sz="4" w:space="0" w:color="auto"/>
              <w:left w:val="nil"/>
              <w:bottom w:val="single" w:sz="4" w:space="0" w:color="auto"/>
              <w:right w:val="nil"/>
            </w:tcBorders>
            <w:hideMark/>
          </w:tcPr>
          <w:p w:rsidR="004E411D" w:rsidRDefault="004E411D">
            <w:pPr>
              <w:widowControl w:val="0"/>
              <w:spacing w:before="240" w:line="360" w:lineRule="auto"/>
              <w:jc w:val="lowKashida"/>
              <w:rPr>
                <w:sz w:val="24"/>
                <w:szCs w:val="24"/>
              </w:rPr>
            </w:pPr>
            <w:r>
              <w:rPr>
                <w:sz w:val="24"/>
                <w:szCs w:val="24"/>
              </w:rPr>
              <w:t xml:space="preserve">10-I don’t care for keeping me 90 cm apart from patients  since it isn’t so effective for transmission: </w:t>
            </w:r>
          </w:p>
        </w:tc>
        <w:tc>
          <w:tcPr>
            <w:tcW w:w="1277" w:type="dxa"/>
            <w:tcBorders>
              <w:top w:val="single" w:sz="4" w:space="0" w:color="auto"/>
              <w:left w:val="nil"/>
              <w:bottom w:val="single" w:sz="4" w:space="0" w:color="auto"/>
              <w:right w:val="nil"/>
            </w:tcBorders>
            <w:hideMark/>
          </w:tcPr>
          <w:p w:rsidR="004E411D" w:rsidRDefault="004E411D">
            <w:pPr>
              <w:widowControl w:val="0"/>
              <w:spacing w:before="240" w:line="360" w:lineRule="auto"/>
              <w:jc w:val="lowKashida"/>
              <w:rPr>
                <w:sz w:val="24"/>
                <w:szCs w:val="24"/>
              </w:rPr>
            </w:pPr>
            <w:r>
              <w:rPr>
                <w:sz w:val="24"/>
                <w:szCs w:val="24"/>
              </w:rPr>
              <w:t>2.15 ±0.99</w:t>
            </w:r>
          </w:p>
        </w:tc>
        <w:tc>
          <w:tcPr>
            <w:tcW w:w="1382" w:type="dxa"/>
            <w:tcBorders>
              <w:top w:val="single" w:sz="4" w:space="0" w:color="auto"/>
              <w:left w:val="nil"/>
              <w:bottom w:val="single" w:sz="4" w:space="0" w:color="auto"/>
              <w:right w:val="nil"/>
            </w:tcBorders>
            <w:hideMark/>
          </w:tcPr>
          <w:p w:rsidR="004E411D" w:rsidRDefault="004E411D">
            <w:pPr>
              <w:widowControl w:val="0"/>
              <w:spacing w:before="240" w:line="360" w:lineRule="auto"/>
              <w:jc w:val="lowKashida"/>
              <w:rPr>
                <w:sz w:val="24"/>
                <w:szCs w:val="24"/>
              </w:rPr>
            </w:pPr>
            <w:r>
              <w:rPr>
                <w:sz w:val="24"/>
                <w:szCs w:val="24"/>
              </w:rPr>
              <w:t>1-5</w:t>
            </w:r>
          </w:p>
        </w:tc>
      </w:tr>
    </w:tbl>
    <w:p w:rsidR="004E411D" w:rsidRDefault="004E411D" w:rsidP="004E411D">
      <w:pPr>
        <w:widowControl w:val="0"/>
        <w:spacing w:before="240" w:line="360" w:lineRule="auto"/>
        <w:jc w:val="lowKashida"/>
        <w:rPr>
          <w:sz w:val="24"/>
          <w:szCs w:val="24"/>
        </w:rPr>
      </w:pPr>
      <w:r>
        <w:rPr>
          <w:sz w:val="24"/>
          <w:szCs w:val="24"/>
        </w:rPr>
        <w:t xml:space="preserve">Options were: I fully agree, I agree, I have no idea, I disagree and I fully disagree  </w:t>
      </w:r>
    </w:p>
    <w:p w:rsidR="004E411D" w:rsidRDefault="004E411D" w:rsidP="004E411D">
      <w:pPr>
        <w:widowControl w:val="0"/>
        <w:spacing w:before="240" w:line="360" w:lineRule="auto"/>
        <w:jc w:val="lowKashida"/>
        <w:rPr>
          <w:sz w:val="24"/>
          <w:szCs w:val="24"/>
        </w:rPr>
      </w:pPr>
    </w:p>
    <w:p w:rsidR="004E411D" w:rsidRDefault="004E411D" w:rsidP="004E411D">
      <w:pPr>
        <w:widowControl w:val="0"/>
        <w:spacing w:before="240" w:line="360" w:lineRule="auto"/>
        <w:jc w:val="lowKashida"/>
        <w:rPr>
          <w:sz w:val="24"/>
          <w:szCs w:val="24"/>
        </w:rPr>
      </w:pPr>
    </w:p>
    <w:p w:rsidR="004E411D" w:rsidRDefault="004E411D" w:rsidP="004E411D">
      <w:pPr>
        <w:widowControl w:val="0"/>
        <w:spacing w:before="240" w:line="360" w:lineRule="auto"/>
        <w:jc w:val="lowKashida"/>
        <w:rPr>
          <w:sz w:val="24"/>
          <w:szCs w:val="24"/>
        </w:rPr>
      </w:pPr>
    </w:p>
    <w:p w:rsidR="004E411D" w:rsidRDefault="004E411D" w:rsidP="004E411D">
      <w:pPr>
        <w:widowControl w:val="0"/>
        <w:spacing w:before="240" w:line="360" w:lineRule="auto"/>
        <w:jc w:val="lowKashida"/>
        <w:rPr>
          <w:sz w:val="24"/>
          <w:szCs w:val="24"/>
        </w:rPr>
      </w:pPr>
    </w:p>
    <w:p w:rsidR="004E411D" w:rsidRDefault="004E411D" w:rsidP="004E411D">
      <w:pPr>
        <w:widowControl w:val="0"/>
        <w:spacing w:before="240" w:line="360" w:lineRule="auto"/>
        <w:jc w:val="lowKashida"/>
        <w:rPr>
          <w:sz w:val="24"/>
          <w:szCs w:val="24"/>
        </w:rPr>
      </w:pPr>
    </w:p>
    <w:p w:rsidR="004E411D" w:rsidRDefault="004E411D" w:rsidP="004E411D">
      <w:pPr>
        <w:widowControl w:val="0"/>
        <w:spacing w:before="240" w:line="360" w:lineRule="auto"/>
        <w:jc w:val="lowKashida"/>
        <w:rPr>
          <w:sz w:val="24"/>
          <w:szCs w:val="24"/>
        </w:rPr>
      </w:pPr>
    </w:p>
    <w:p w:rsidR="004E411D" w:rsidRDefault="004E411D" w:rsidP="004E411D">
      <w:pPr>
        <w:widowControl w:val="0"/>
        <w:spacing w:before="240" w:line="360" w:lineRule="auto"/>
        <w:jc w:val="lowKashida"/>
        <w:rPr>
          <w:sz w:val="24"/>
          <w:szCs w:val="24"/>
        </w:rPr>
      </w:pPr>
    </w:p>
    <w:p w:rsidR="004E411D" w:rsidRDefault="004E411D" w:rsidP="004E411D">
      <w:pPr>
        <w:widowControl w:val="0"/>
        <w:spacing w:before="240" w:line="360" w:lineRule="auto"/>
        <w:jc w:val="lowKashida"/>
        <w:rPr>
          <w:sz w:val="24"/>
          <w:szCs w:val="24"/>
        </w:rPr>
      </w:pPr>
    </w:p>
    <w:p w:rsidR="004E411D" w:rsidRDefault="004E411D" w:rsidP="004E411D">
      <w:pPr>
        <w:widowControl w:val="0"/>
        <w:spacing w:before="240" w:line="360" w:lineRule="auto"/>
        <w:jc w:val="lowKashida"/>
        <w:rPr>
          <w:sz w:val="24"/>
          <w:szCs w:val="24"/>
        </w:rPr>
      </w:pPr>
    </w:p>
    <w:p w:rsidR="004E411D" w:rsidRDefault="004E411D" w:rsidP="004E411D">
      <w:pPr>
        <w:widowControl w:val="0"/>
        <w:spacing w:before="240" w:line="360" w:lineRule="auto"/>
        <w:jc w:val="lowKashida"/>
        <w:rPr>
          <w:sz w:val="24"/>
          <w:szCs w:val="24"/>
        </w:rPr>
      </w:pPr>
    </w:p>
    <w:p w:rsidR="004E411D" w:rsidRDefault="004E411D" w:rsidP="004E411D">
      <w:pPr>
        <w:widowControl w:val="0"/>
        <w:spacing w:before="240" w:line="360" w:lineRule="auto"/>
        <w:jc w:val="lowKashida"/>
        <w:rPr>
          <w:sz w:val="24"/>
          <w:szCs w:val="24"/>
        </w:rPr>
      </w:pPr>
    </w:p>
    <w:p w:rsidR="004E411D" w:rsidRDefault="004E411D" w:rsidP="004E411D">
      <w:pPr>
        <w:widowControl w:val="0"/>
        <w:spacing w:before="240" w:line="360" w:lineRule="auto"/>
        <w:jc w:val="lowKashida"/>
        <w:rPr>
          <w:sz w:val="24"/>
          <w:szCs w:val="24"/>
        </w:rPr>
      </w:pPr>
    </w:p>
    <w:p w:rsidR="004E411D" w:rsidRDefault="004E411D" w:rsidP="004E411D">
      <w:pPr>
        <w:widowControl w:val="0"/>
        <w:spacing w:before="240" w:line="360" w:lineRule="auto"/>
        <w:jc w:val="lowKashida"/>
        <w:rPr>
          <w:sz w:val="24"/>
          <w:szCs w:val="24"/>
        </w:rPr>
      </w:pPr>
      <w:r>
        <w:rPr>
          <w:sz w:val="24"/>
          <w:szCs w:val="24"/>
        </w:rPr>
        <w:t>Table7: Frequency distribution of correct answers to practice questions regarding standard isolation precautions. n= 200</w:t>
      </w:r>
    </w:p>
    <w:tbl>
      <w:tblPr>
        <w:tblW w:w="9345" w:type="dxa"/>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7083"/>
        <w:gridCol w:w="1051"/>
        <w:gridCol w:w="1211"/>
      </w:tblGrid>
      <w:tr w:rsidR="004E411D" w:rsidTr="004E411D">
        <w:trPr>
          <w:jc w:val="center"/>
        </w:trPr>
        <w:tc>
          <w:tcPr>
            <w:tcW w:w="7083" w:type="dxa"/>
            <w:tcBorders>
              <w:top w:val="single" w:sz="4" w:space="0" w:color="auto"/>
              <w:left w:val="nil"/>
              <w:bottom w:val="single" w:sz="4" w:space="0" w:color="auto"/>
              <w:right w:val="nil"/>
            </w:tcBorders>
            <w:hideMark/>
          </w:tcPr>
          <w:p w:rsidR="004E411D" w:rsidRDefault="004E411D">
            <w:pPr>
              <w:widowControl w:val="0"/>
              <w:spacing w:line="360" w:lineRule="auto"/>
              <w:jc w:val="center"/>
              <w:rPr>
                <w:sz w:val="24"/>
                <w:szCs w:val="24"/>
              </w:rPr>
            </w:pPr>
            <w:r>
              <w:rPr>
                <w:sz w:val="24"/>
                <w:szCs w:val="24"/>
              </w:rPr>
              <w:t>questions</w:t>
            </w:r>
          </w:p>
        </w:tc>
        <w:tc>
          <w:tcPr>
            <w:tcW w:w="1051" w:type="dxa"/>
            <w:tcBorders>
              <w:top w:val="single" w:sz="4" w:space="0" w:color="auto"/>
              <w:left w:val="nil"/>
              <w:bottom w:val="single" w:sz="4" w:space="0" w:color="auto"/>
              <w:right w:val="nil"/>
            </w:tcBorders>
            <w:hideMark/>
          </w:tcPr>
          <w:p w:rsidR="004E411D" w:rsidRDefault="004E411D">
            <w:pPr>
              <w:widowControl w:val="0"/>
              <w:spacing w:line="360" w:lineRule="auto"/>
              <w:jc w:val="center"/>
              <w:rPr>
                <w:sz w:val="24"/>
                <w:szCs w:val="24"/>
              </w:rPr>
            </w:pPr>
            <w:r>
              <w:rPr>
                <w:sz w:val="24"/>
                <w:szCs w:val="24"/>
              </w:rPr>
              <w:t>correct</w:t>
            </w:r>
          </w:p>
        </w:tc>
        <w:tc>
          <w:tcPr>
            <w:tcW w:w="1211" w:type="dxa"/>
            <w:tcBorders>
              <w:top w:val="single" w:sz="4" w:space="0" w:color="auto"/>
              <w:left w:val="nil"/>
              <w:bottom w:val="single" w:sz="4" w:space="0" w:color="auto"/>
              <w:right w:val="nil"/>
            </w:tcBorders>
            <w:hideMark/>
          </w:tcPr>
          <w:p w:rsidR="004E411D" w:rsidRDefault="004E411D">
            <w:pPr>
              <w:widowControl w:val="0"/>
              <w:spacing w:line="360" w:lineRule="auto"/>
              <w:jc w:val="center"/>
              <w:rPr>
                <w:sz w:val="24"/>
                <w:szCs w:val="24"/>
              </w:rPr>
            </w:pPr>
            <w:r>
              <w:rPr>
                <w:sz w:val="24"/>
                <w:szCs w:val="24"/>
              </w:rPr>
              <w:t>incorrect</w:t>
            </w:r>
          </w:p>
        </w:tc>
      </w:tr>
      <w:tr w:rsidR="004E411D" w:rsidTr="004E411D">
        <w:trPr>
          <w:jc w:val="center"/>
        </w:trPr>
        <w:tc>
          <w:tcPr>
            <w:tcW w:w="7083" w:type="dxa"/>
            <w:tcBorders>
              <w:top w:val="single" w:sz="4" w:space="0" w:color="auto"/>
              <w:left w:val="nil"/>
              <w:bottom w:val="single" w:sz="4" w:space="0" w:color="auto"/>
              <w:right w:val="nil"/>
            </w:tcBorders>
            <w:hideMark/>
          </w:tcPr>
          <w:p w:rsidR="004E411D" w:rsidRDefault="004E411D">
            <w:pPr>
              <w:widowControl w:val="0"/>
              <w:spacing w:line="360" w:lineRule="auto"/>
              <w:jc w:val="lowKashida"/>
              <w:rPr>
                <w:sz w:val="24"/>
                <w:szCs w:val="24"/>
              </w:rPr>
            </w:pPr>
            <w:r>
              <w:rPr>
                <w:sz w:val="24"/>
                <w:szCs w:val="24"/>
              </w:rPr>
              <w:t>1- Do you recap or bend needles after use of syringes?</w:t>
            </w:r>
          </w:p>
          <w:p w:rsidR="004E411D" w:rsidRDefault="004E411D">
            <w:pPr>
              <w:widowControl w:val="0"/>
              <w:spacing w:line="360" w:lineRule="auto"/>
              <w:jc w:val="lowKashida"/>
              <w:rPr>
                <w:sz w:val="24"/>
                <w:szCs w:val="24"/>
              </w:rPr>
            </w:pPr>
            <w:r>
              <w:rPr>
                <w:sz w:val="24"/>
                <w:szCs w:val="24"/>
              </w:rPr>
              <w:t>2- I wash my hands after touching patient</w:t>
            </w:r>
            <w:r>
              <w:rPr>
                <w:sz w:val="24"/>
                <w:szCs w:val="24"/>
                <w:vertAlign w:val="superscript"/>
              </w:rPr>
              <w:t>’s</w:t>
            </w:r>
            <w:r>
              <w:rPr>
                <w:sz w:val="24"/>
                <w:szCs w:val="24"/>
              </w:rPr>
              <w:t xml:space="preserve"> surroundings.</w:t>
            </w:r>
          </w:p>
          <w:p w:rsidR="004E411D" w:rsidRDefault="004E411D">
            <w:pPr>
              <w:widowControl w:val="0"/>
              <w:spacing w:line="360" w:lineRule="auto"/>
              <w:jc w:val="lowKashida"/>
              <w:rPr>
                <w:sz w:val="24"/>
                <w:szCs w:val="24"/>
              </w:rPr>
            </w:pPr>
            <w:r>
              <w:rPr>
                <w:sz w:val="24"/>
                <w:szCs w:val="24"/>
              </w:rPr>
              <w:t>3-I wash my hands after accidental contact with blood, mucosal surfaces, fluids or patients body secretions.</w:t>
            </w:r>
          </w:p>
          <w:p w:rsidR="004E411D" w:rsidRDefault="004E411D">
            <w:pPr>
              <w:widowControl w:val="0"/>
              <w:spacing w:line="360" w:lineRule="auto"/>
              <w:jc w:val="lowKashida"/>
              <w:rPr>
                <w:sz w:val="24"/>
                <w:szCs w:val="24"/>
              </w:rPr>
            </w:pPr>
            <w:r>
              <w:rPr>
                <w:sz w:val="24"/>
                <w:szCs w:val="24"/>
              </w:rPr>
              <w:t>4-I wear gloves before touching wet instruments, skin wounds, mucosal surfaces, blood or any body fluid, and invasive procedures.</w:t>
            </w:r>
          </w:p>
          <w:p w:rsidR="004E411D" w:rsidRDefault="004E411D">
            <w:pPr>
              <w:widowControl w:val="0"/>
              <w:spacing w:line="360" w:lineRule="auto"/>
              <w:jc w:val="lowKashida"/>
              <w:rPr>
                <w:sz w:val="24"/>
                <w:szCs w:val="24"/>
              </w:rPr>
            </w:pPr>
            <w:r>
              <w:rPr>
                <w:sz w:val="24"/>
                <w:szCs w:val="24"/>
              </w:rPr>
              <w:t>5- Have you worn gown in the case there has been risk of splashing blood or body secretions to you?</w:t>
            </w:r>
          </w:p>
          <w:p w:rsidR="004E411D" w:rsidRDefault="004E411D">
            <w:pPr>
              <w:widowControl w:val="0"/>
              <w:spacing w:line="360" w:lineRule="auto"/>
              <w:jc w:val="lowKashida"/>
              <w:rPr>
                <w:sz w:val="24"/>
                <w:szCs w:val="24"/>
              </w:rPr>
            </w:pPr>
            <w:r>
              <w:rPr>
                <w:sz w:val="24"/>
                <w:szCs w:val="24"/>
              </w:rPr>
              <w:t>6- Did you use mask in the last occasion which splashing of blood to your face was possible?</w:t>
            </w:r>
          </w:p>
          <w:p w:rsidR="004E411D" w:rsidRDefault="004E411D">
            <w:pPr>
              <w:widowControl w:val="0"/>
              <w:spacing w:line="360" w:lineRule="auto"/>
              <w:jc w:val="lowKashida"/>
              <w:rPr>
                <w:sz w:val="24"/>
                <w:szCs w:val="24"/>
              </w:rPr>
            </w:pPr>
            <w:r>
              <w:rPr>
                <w:sz w:val="24"/>
                <w:szCs w:val="24"/>
              </w:rPr>
              <w:t>7- I keep myself 90 cm far from patient suspicious to have respiratory infection.</w:t>
            </w:r>
          </w:p>
          <w:p w:rsidR="004E411D" w:rsidRDefault="004E411D">
            <w:pPr>
              <w:widowControl w:val="0"/>
              <w:spacing w:line="360" w:lineRule="auto"/>
              <w:jc w:val="lowKashida"/>
              <w:rPr>
                <w:sz w:val="24"/>
                <w:szCs w:val="24"/>
              </w:rPr>
            </w:pPr>
            <w:r>
              <w:rPr>
                <w:sz w:val="24"/>
                <w:szCs w:val="24"/>
              </w:rPr>
              <w:t>8- I make personnel in charge of decontamination of devices wear gloves and gown for washing them.</w:t>
            </w:r>
          </w:p>
          <w:p w:rsidR="004E411D" w:rsidRDefault="004E411D">
            <w:pPr>
              <w:widowControl w:val="0"/>
              <w:spacing w:line="360" w:lineRule="auto"/>
              <w:jc w:val="lowKashida"/>
              <w:rPr>
                <w:sz w:val="24"/>
                <w:szCs w:val="24"/>
              </w:rPr>
            </w:pPr>
            <w:r>
              <w:rPr>
                <w:sz w:val="24"/>
                <w:szCs w:val="24"/>
              </w:rPr>
              <w:t>9- I use separate sterile syringe and needle for aspirating multi dose vials for each episode.</w:t>
            </w:r>
          </w:p>
        </w:tc>
        <w:tc>
          <w:tcPr>
            <w:tcW w:w="1051" w:type="dxa"/>
            <w:tcBorders>
              <w:top w:val="single" w:sz="4" w:space="0" w:color="auto"/>
              <w:left w:val="nil"/>
              <w:bottom w:val="single" w:sz="4" w:space="0" w:color="auto"/>
              <w:right w:val="nil"/>
            </w:tcBorders>
          </w:tcPr>
          <w:p w:rsidR="004E411D" w:rsidRDefault="004E411D">
            <w:pPr>
              <w:widowControl w:val="0"/>
              <w:spacing w:line="360" w:lineRule="auto"/>
              <w:jc w:val="lowKashida"/>
              <w:rPr>
                <w:sz w:val="24"/>
                <w:szCs w:val="24"/>
              </w:rPr>
            </w:pPr>
            <w:r>
              <w:rPr>
                <w:sz w:val="24"/>
                <w:szCs w:val="24"/>
              </w:rPr>
              <w:t>22%</w:t>
            </w:r>
          </w:p>
          <w:p w:rsidR="004E411D" w:rsidRDefault="004E411D">
            <w:pPr>
              <w:widowControl w:val="0"/>
              <w:spacing w:line="360" w:lineRule="auto"/>
              <w:jc w:val="lowKashida"/>
              <w:rPr>
                <w:sz w:val="24"/>
                <w:szCs w:val="24"/>
              </w:rPr>
            </w:pPr>
            <w:r>
              <w:rPr>
                <w:sz w:val="24"/>
                <w:szCs w:val="24"/>
              </w:rPr>
              <w:t>38.5%</w:t>
            </w:r>
          </w:p>
          <w:p w:rsidR="004E411D" w:rsidRDefault="004E411D">
            <w:pPr>
              <w:widowControl w:val="0"/>
              <w:spacing w:line="360" w:lineRule="auto"/>
              <w:jc w:val="lowKashida"/>
              <w:rPr>
                <w:sz w:val="24"/>
                <w:szCs w:val="24"/>
              </w:rPr>
            </w:pPr>
          </w:p>
          <w:p w:rsidR="004E411D" w:rsidRDefault="004E411D">
            <w:pPr>
              <w:widowControl w:val="0"/>
              <w:spacing w:line="360" w:lineRule="auto"/>
              <w:jc w:val="lowKashida"/>
              <w:rPr>
                <w:sz w:val="24"/>
                <w:szCs w:val="24"/>
              </w:rPr>
            </w:pPr>
            <w:r>
              <w:rPr>
                <w:sz w:val="24"/>
                <w:szCs w:val="24"/>
              </w:rPr>
              <w:t>87.5%</w:t>
            </w:r>
          </w:p>
          <w:p w:rsidR="004E411D" w:rsidRDefault="004E411D">
            <w:pPr>
              <w:widowControl w:val="0"/>
              <w:spacing w:line="360" w:lineRule="auto"/>
              <w:jc w:val="lowKashida"/>
              <w:rPr>
                <w:sz w:val="24"/>
                <w:szCs w:val="24"/>
              </w:rPr>
            </w:pPr>
          </w:p>
          <w:p w:rsidR="004E411D" w:rsidRDefault="004E411D">
            <w:pPr>
              <w:widowControl w:val="0"/>
              <w:spacing w:line="360" w:lineRule="auto"/>
              <w:jc w:val="lowKashida"/>
              <w:rPr>
                <w:sz w:val="24"/>
                <w:szCs w:val="24"/>
              </w:rPr>
            </w:pPr>
            <w:r>
              <w:rPr>
                <w:sz w:val="24"/>
                <w:szCs w:val="24"/>
              </w:rPr>
              <w:t>54.5%</w:t>
            </w:r>
          </w:p>
          <w:p w:rsidR="004E411D" w:rsidRDefault="004E411D">
            <w:pPr>
              <w:widowControl w:val="0"/>
              <w:spacing w:line="360" w:lineRule="auto"/>
              <w:jc w:val="lowKashida"/>
              <w:rPr>
                <w:sz w:val="24"/>
                <w:szCs w:val="24"/>
              </w:rPr>
            </w:pPr>
          </w:p>
          <w:p w:rsidR="004E411D" w:rsidRDefault="004E411D">
            <w:pPr>
              <w:widowControl w:val="0"/>
              <w:spacing w:line="360" w:lineRule="auto"/>
              <w:jc w:val="lowKashida"/>
              <w:rPr>
                <w:sz w:val="24"/>
                <w:szCs w:val="24"/>
              </w:rPr>
            </w:pPr>
            <w:r>
              <w:rPr>
                <w:sz w:val="24"/>
                <w:szCs w:val="24"/>
              </w:rPr>
              <w:t>22%</w:t>
            </w:r>
          </w:p>
          <w:p w:rsidR="004E411D" w:rsidRDefault="004E411D">
            <w:pPr>
              <w:widowControl w:val="0"/>
              <w:spacing w:line="360" w:lineRule="auto"/>
              <w:jc w:val="lowKashida"/>
              <w:rPr>
                <w:sz w:val="24"/>
                <w:szCs w:val="24"/>
              </w:rPr>
            </w:pPr>
          </w:p>
          <w:p w:rsidR="004E411D" w:rsidRDefault="004E411D">
            <w:pPr>
              <w:widowControl w:val="0"/>
              <w:spacing w:line="360" w:lineRule="auto"/>
              <w:jc w:val="lowKashida"/>
              <w:rPr>
                <w:sz w:val="24"/>
                <w:szCs w:val="24"/>
              </w:rPr>
            </w:pPr>
            <w:r>
              <w:rPr>
                <w:sz w:val="24"/>
                <w:szCs w:val="24"/>
              </w:rPr>
              <w:t>49%</w:t>
            </w:r>
          </w:p>
          <w:p w:rsidR="004E411D" w:rsidRDefault="004E411D">
            <w:pPr>
              <w:widowControl w:val="0"/>
              <w:spacing w:line="360" w:lineRule="auto"/>
              <w:jc w:val="lowKashida"/>
              <w:rPr>
                <w:sz w:val="24"/>
                <w:szCs w:val="24"/>
              </w:rPr>
            </w:pPr>
          </w:p>
          <w:p w:rsidR="004E411D" w:rsidRDefault="004E411D">
            <w:pPr>
              <w:widowControl w:val="0"/>
              <w:spacing w:line="360" w:lineRule="auto"/>
              <w:jc w:val="lowKashida"/>
              <w:rPr>
                <w:sz w:val="24"/>
                <w:szCs w:val="24"/>
              </w:rPr>
            </w:pPr>
            <w:r>
              <w:rPr>
                <w:sz w:val="24"/>
                <w:szCs w:val="24"/>
              </w:rPr>
              <w:t>20.5%</w:t>
            </w:r>
            <w:r>
              <w:rPr>
                <w:sz w:val="24"/>
                <w:szCs w:val="24"/>
              </w:rPr>
              <w:br/>
            </w:r>
          </w:p>
          <w:p w:rsidR="004E411D" w:rsidRDefault="004E411D">
            <w:pPr>
              <w:widowControl w:val="0"/>
              <w:spacing w:line="360" w:lineRule="auto"/>
              <w:jc w:val="lowKashida"/>
              <w:rPr>
                <w:sz w:val="24"/>
                <w:szCs w:val="24"/>
              </w:rPr>
            </w:pPr>
            <w:r>
              <w:rPr>
                <w:sz w:val="24"/>
                <w:szCs w:val="24"/>
              </w:rPr>
              <w:t>80.5%</w:t>
            </w:r>
          </w:p>
        </w:tc>
        <w:tc>
          <w:tcPr>
            <w:tcW w:w="1211" w:type="dxa"/>
            <w:tcBorders>
              <w:top w:val="single" w:sz="4" w:space="0" w:color="auto"/>
              <w:left w:val="nil"/>
              <w:bottom w:val="single" w:sz="4" w:space="0" w:color="auto"/>
              <w:right w:val="nil"/>
            </w:tcBorders>
          </w:tcPr>
          <w:p w:rsidR="004E411D" w:rsidRDefault="004E411D">
            <w:pPr>
              <w:widowControl w:val="0"/>
              <w:spacing w:line="360" w:lineRule="auto"/>
              <w:jc w:val="lowKashida"/>
              <w:rPr>
                <w:sz w:val="24"/>
                <w:szCs w:val="24"/>
              </w:rPr>
            </w:pPr>
            <w:r>
              <w:rPr>
                <w:sz w:val="24"/>
                <w:szCs w:val="24"/>
              </w:rPr>
              <w:t>78%</w:t>
            </w:r>
          </w:p>
          <w:p w:rsidR="004E411D" w:rsidRDefault="004E411D">
            <w:pPr>
              <w:widowControl w:val="0"/>
              <w:spacing w:line="360" w:lineRule="auto"/>
              <w:jc w:val="lowKashida"/>
              <w:rPr>
                <w:sz w:val="24"/>
                <w:szCs w:val="24"/>
              </w:rPr>
            </w:pPr>
            <w:r>
              <w:rPr>
                <w:sz w:val="24"/>
                <w:szCs w:val="24"/>
              </w:rPr>
              <w:t>61.5%</w:t>
            </w:r>
          </w:p>
          <w:p w:rsidR="004E411D" w:rsidRDefault="004E411D">
            <w:pPr>
              <w:widowControl w:val="0"/>
              <w:spacing w:line="360" w:lineRule="auto"/>
              <w:jc w:val="lowKashida"/>
              <w:rPr>
                <w:sz w:val="24"/>
                <w:szCs w:val="24"/>
              </w:rPr>
            </w:pPr>
          </w:p>
          <w:p w:rsidR="004E411D" w:rsidRDefault="004E411D">
            <w:pPr>
              <w:widowControl w:val="0"/>
              <w:spacing w:line="360" w:lineRule="auto"/>
              <w:jc w:val="lowKashida"/>
              <w:rPr>
                <w:sz w:val="24"/>
                <w:szCs w:val="24"/>
              </w:rPr>
            </w:pPr>
            <w:r>
              <w:rPr>
                <w:sz w:val="24"/>
                <w:szCs w:val="24"/>
              </w:rPr>
              <w:t>12.5%</w:t>
            </w:r>
          </w:p>
          <w:p w:rsidR="004E411D" w:rsidRDefault="004E411D">
            <w:pPr>
              <w:widowControl w:val="0"/>
              <w:spacing w:line="360" w:lineRule="auto"/>
              <w:jc w:val="lowKashida"/>
              <w:rPr>
                <w:sz w:val="24"/>
                <w:szCs w:val="24"/>
              </w:rPr>
            </w:pPr>
          </w:p>
          <w:p w:rsidR="004E411D" w:rsidRDefault="004E411D">
            <w:pPr>
              <w:widowControl w:val="0"/>
              <w:spacing w:line="360" w:lineRule="auto"/>
              <w:jc w:val="lowKashida"/>
              <w:rPr>
                <w:sz w:val="24"/>
                <w:szCs w:val="24"/>
              </w:rPr>
            </w:pPr>
            <w:r>
              <w:rPr>
                <w:sz w:val="24"/>
                <w:szCs w:val="24"/>
              </w:rPr>
              <w:t>45.5%</w:t>
            </w:r>
          </w:p>
          <w:p w:rsidR="004E411D" w:rsidRDefault="004E411D">
            <w:pPr>
              <w:widowControl w:val="0"/>
              <w:spacing w:line="360" w:lineRule="auto"/>
              <w:jc w:val="lowKashida"/>
              <w:rPr>
                <w:sz w:val="24"/>
                <w:szCs w:val="24"/>
              </w:rPr>
            </w:pPr>
          </w:p>
          <w:p w:rsidR="004E411D" w:rsidRDefault="004E411D">
            <w:pPr>
              <w:widowControl w:val="0"/>
              <w:spacing w:line="360" w:lineRule="auto"/>
              <w:jc w:val="lowKashida"/>
              <w:rPr>
                <w:sz w:val="24"/>
                <w:szCs w:val="24"/>
              </w:rPr>
            </w:pPr>
            <w:r>
              <w:rPr>
                <w:sz w:val="24"/>
                <w:szCs w:val="24"/>
              </w:rPr>
              <w:t>78%</w:t>
            </w:r>
          </w:p>
          <w:p w:rsidR="004E411D" w:rsidRDefault="004E411D">
            <w:pPr>
              <w:widowControl w:val="0"/>
              <w:spacing w:line="360" w:lineRule="auto"/>
              <w:jc w:val="lowKashida"/>
              <w:rPr>
                <w:sz w:val="24"/>
                <w:szCs w:val="24"/>
              </w:rPr>
            </w:pPr>
          </w:p>
          <w:p w:rsidR="004E411D" w:rsidRDefault="004E411D">
            <w:pPr>
              <w:widowControl w:val="0"/>
              <w:spacing w:line="360" w:lineRule="auto"/>
              <w:jc w:val="lowKashida"/>
              <w:rPr>
                <w:sz w:val="24"/>
                <w:szCs w:val="24"/>
              </w:rPr>
            </w:pPr>
            <w:r>
              <w:rPr>
                <w:sz w:val="24"/>
                <w:szCs w:val="24"/>
              </w:rPr>
              <w:t>51%</w:t>
            </w:r>
          </w:p>
          <w:p w:rsidR="004E411D" w:rsidRDefault="004E411D">
            <w:pPr>
              <w:widowControl w:val="0"/>
              <w:spacing w:line="360" w:lineRule="auto"/>
              <w:jc w:val="lowKashida"/>
              <w:rPr>
                <w:sz w:val="24"/>
                <w:szCs w:val="24"/>
              </w:rPr>
            </w:pPr>
          </w:p>
          <w:p w:rsidR="004E411D" w:rsidRDefault="004E411D">
            <w:pPr>
              <w:widowControl w:val="0"/>
              <w:spacing w:line="360" w:lineRule="auto"/>
              <w:jc w:val="lowKashida"/>
              <w:rPr>
                <w:sz w:val="24"/>
                <w:szCs w:val="24"/>
              </w:rPr>
            </w:pPr>
            <w:r>
              <w:rPr>
                <w:sz w:val="24"/>
                <w:szCs w:val="24"/>
              </w:rPr>
              <w:t>79.5%</w:t>
            </w:r>
          </w:p>
          <w:p w:rsidR="004E411D" w:rsidRDefault="004E411D">
            <w:pPr>
              <w:widowControl w:val="0"/>
              <w:spacing w:line="360" w:lineRule="auto"/>
              <w:jc w:val="lowKashida"/>
              <w:rPr>
                <w:sz w:val="24"/>
                <w:szCs w:val="24"/>
              </w:rPr>
            </w:pPr>
          </w:p>
          <w:p w:rsidR="004E411D" w:rsidRDefault="004E411D">
            <w:pPr>
              <w:widowControl w:val="0"/>
              <w:spacing w:line="360" w:lineRule="auto"/>
              <w:jc w:val="lowKashida"/>
              <w:rPr>
                <w:sz w:val="24"/>
                <w:szCs w:val="24"/>
              </w:rPr>
            </w:pPr>
            <w:r>
              <w:rPr>
                <w:sz w:val="24"/>
                <w:szCs w:val="24"/>
              </w:rPr>
              <w:t>19.5%</w:t>
            </w:r>
          </w:p>
        </w:tc>
      </w:tr>
    </w:tbl>
    <w:p w:rsidR="004E411D" w:rsidRDefault="004E411D" w:rsidP="004E411D">
      <w:pPr>
        <w:widowControl w:val="0"/>
        <w:spacing w:line="360" w:lineRule="auto"/>
        <w:jc w:val="lowKashida"/>
        <w:rPr>
          <w:sz w:val="24"/>
          <w:szCs w:val="24"/>
        </w:rPr>
      </w:pPr>
    </w:p>
    <w:p w:rsidR="004E411D" w:rsidRDefault="004E411D" w:rsidP="004E411D">
      <w:pPr>
        <w:widowControl w:val="0"/>
        <w:spacing w:line="360" w:lineRule="auto"/>
        <w:jc w:val="lowKashida"/>
        <w:rPr>
          <w:sz w:val="24"/>
          <w:szCs w:val="24"/>
        </w:rPr>
      </w:pPr>
    </w:p>
    <w:p w:rsidR="002628F9" w:rsidRDefault="002628F9"/>
    <w:sectPr w:rsidR="002628F9" w:rsidSect="00AE2D1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63B" w:rsidRDefault="00A7063B" w:rsidP="00AE2D18">
      <w:pPr>
        <w:spacing w:after="0" w:line="240" w:lineRule="auto"/>
      </w:pPr>
      <w:r>
        <w:separator/>
      </w:r>
    </w:p>
  </w:endnote>
  <w:endnote w:type="continuationSeparator" w:id="0">
    <w:p w:rsidR="00A7063B" w:rsidRDefault="00A7063B" w:rsidP="00AE2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dvPS459F36">
    <w:altName w:val="Times New Roman"/>
    <w:panose1 w:val="00000000000000000000"/>
    <w:charset w:val="00"/>
    <w:family w:val="roman"/>
    <w:notTrueType/>
    <w:pitch w:val="default"/>
    <w:sig w:usb0="00000003" w:usb1="00000000" w:usb2="00000000" w:usb3="00000000" w:csb0="00000001" w:csb1="00000000"/>
  </w:font>
  <w:font w:name="AdvPS459F37">
    <w:altName w:val="Times New Roman"/>
    <w:panose1 w:val="00000000000000000000"/>
    <w:charset w:val="00"/>
    <w:family w:val="roman"/>
    <w:notTrueType/>
    <w:pitch w:val="default"/>
    <w:sig w:usb0="00000003" w:usb1="00000000" w:usb2="00000000" w:usb3="00000000" w:csb0="00000001" w:csb1="00000000"/>
  </w:font>
  <w:font w:name="AdvPS459F38">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18" w:rsidRDefault="00AE2D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594951"/>
      <w:docPartObj>
        <w:docPartGallery w:val="Page Numbers (Bottom of Page)"/>
        <w:docPartUnique/>
      </w:docPartObj>
    </w:sdtPr>
    <w:sdtEndPr>
      <w:rPr>
        <w:noProof/>
      </w:rPr>
    </w:sdtEndPr>
    <w:sdtContent>
      <w:bookmarkStart w:id="0" w:name="_GoBack" w:displacedByCustomXml="prev"/>
      <w:bookmarkEnd w:id="0" w:displacedByCustomXml="prev"/>
      <w:p w:rsidR="00AE2D18" w:rsidRDefault="00AE2D1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E2D18" w:rsidRDefault="00AE2D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18" w:rsidRDefault="00AE2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63B" w:rsidRDefault="00A7063B" w:rsidP="00AE2D18">
      <w:pPr>
        <w:spacing w:after="0" w:line="240" w:lineRule="auto"/>
      </w:pPr>
      <w:r>
        <w:separator/>
      </w:r>
    </w:p>
  </w:footnote>
  <w:footnote w:type="continuationSeparator" w:id="0">
    <w:p w:rsidR="00A7063B" w:rsidRDefault="00A7063B" w:rsidP="00AE2D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18" w:rsidRDefault="00AE2D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18" w:rsidRDefault="00AE2D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18" w:rsidRDefault="00AE2D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323"/>
    <w:rsid w:val="002628F9"/>
    <w:rsid w:val="004E411D"/>
    <w:rsid w:val="00A7063B"/>
    <w:rsid w:val="00AE2D18"/>
    <w:rsid w:val="00F343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11D"/>
    <w:rPr>
      <w:rFonts w:ascii="Calibri" w:eastAsia="Times New Roman" w:hAnsi="Calibri" w:cs="Arial"/>
    </w:rPr>
  </w:style>
  <w:style w:type="paragraph" w:styleId="Heading3">
    <w:name w:val="heading 3"/>
    <w:basedOn w:val="Normal"/>
    <w:link w:val="Heading3Char"/>
    <w:uiPriority w:val="9"/>
    <w:semiHidden/>
    <w:unhideWhenUsed/>
    <w:qFormat/>
    <w:rsid w:val="004E411D"/>
    <w:pPr>
      <w:spacing w:before="100" w:beforeAutospacing="1" w:after="100" w:afterAutospacing="1" w:line="240" w:lineRule="auto"/>
      <w:outlineLvl w:val="2"/>
    </w:pPr>
    <w:rPr>
      <w:rFonts w:ascii="Times New Roman" w:hAnsi="Times New Roman" w:cs="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E411D"/>
    <w:rPr>
      <w:rFonts w:ascii="Times New Roman" w:eastAsia="Times New Roman" w:hAnsi="Times New Roman" w:cs="Times New Roman"/>
      <w:b/>
      <w:bCs/>
      <w:sz w:val="27"/>
      <w:szCs w:val="27"/>
      <w:lang w:val="x-none" w:eastAsia="x-none"/>
    </w:rPr>
  </w:style>
  <w:style w:type="character" w:styleId="Hyperlink">
    <w:name w:val="Hyperlink"/>
    <w:uiPriority w:val="99"/>
    <w:semiHidden/>
    <w:unhideWhenUsed/>
    <w:rsid w:val="004E411D"/>
    <w:rPr>
      <w:color w:val="0000FF"/>
      <w:u w:val="single"/>
    </w:rPr>
  </w:style>
  <w:style w:type="paragraph" w:styleId="Header">
    <w:name w:val="header"/>
    <w:basedOn w:val="Normal"/>
    <w:link w:val="HeaderChar"/>
    <w:uiPriority w:val="99"/>
    <w:unhideWhenUsed/>
    <w:rsid w:val="00AE2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D18"/>
    <w:rPr>
      <w:rFonts w:ascii="Calibri" w:eastAsia="Times New Roman" w:hAnsi="Calibri" w:cs="Arial"/>
    </w:rPr>
  </w:style>
  <w:style w:type="paragraph" w:styleId="Footer">
    <w:name w:val="footer"/>
    <w:basedOn w:val="Normal"/>
    <w:link w:val="FooterChar"/>
    <w:uiPriority w:val="99"/>
    <w:unhideWhenUsed/>
    <w:rsid w:val="00AE2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D18"/>
    <w:rPr>
      <w:rFonts w:ascii="Calibri" w:eastAsia="Times New Roman"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11D"/>
    <w:rPr>
      <w:rFonts w:ascii="Calibri" w:eastAsia="Times New Roman" w:hAnsi="Calibri" w:cs="Arial"/>
    </w:rPr>
  </w:style>
  <w:style w:type="paragraph" w:styleId="Heading3">
    <w:name w:val="heading 3"/>
    <w:basedOn w:val="Normal"/>
    <w:link w:val="Heading3Char"/>
    <w:uiPriority w:val="9"/>
    <w:semiHidden/>
    <w:unhideWhenUsed/>
    <w:qFormat/>
    <w:rsid w:val="004E411D"/>
    <w:pPr>
      <w:spacing w:before="100" w:beforeAutospacing="1" w:after="100" w:afterAutospacing="1" w:line="240" w:lineRule="auto"/>
      <w:outlineLvl w:val="2"/>
    </w:pPr>
    <w:rPr>
      <w:rFonts w:ascii="Times New Roman" w:hAnsi="Times New Roman" w:cs="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E411D"/>
    <w:rPr>
      <w:rFonts w:ascii="Times New Roman" w:eastAsia="Times New Roman" w:hAnsi="Times New Roman" w:cs="Times New Roman"/>
      <w:b/>
      <w:bCs/>
      <w:sz w:val="27"/>
      <w:szCs w:val="27"/>
      <w:lang w:val="x-none" w:eastAsia="x-none"/>
    </w:rPr>
  </w:style>
  <w:style w:type="character" w:styleId="Hyperlink">
    <w:name w:val="Hyperlink"/>
    <w:uiPriority w:val="99"/>
    <w:semiHidden/>
    <w:unhideWhenUsed/>
    <w:rsid w:val="004E411D"/>
    <w:rPr>
      <w:color w:val="0000FF"/>
      <w:u w:val="single"/>
    </w:rPr>
  </w:style>
  <w:style w:type="paragraph" w:styleId="Header">
    <w:name w:val="header"/>
    <w:basedOn w:val="Normal"/>
    <w:link w:val="HeaderChar"/>
    <w:uiPriority w:val="99"/>
    <w:unhideWhenUsed/>
    <w:rsid w:val="00AE2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D18"/>
    <w:rPr>
      <w:rFonts w:ascii="Calibri" w:eastAsia="Times New Roman" w:hAnsi="Calibri" w:cs="Arial"/>
    </w:rPr>
  </w:style>
  <w:style w:type="paragraph" w:styleId="Footer">
    <w:name w:val="footer"/>
    <w:basedOn w:val="Normal"/>
    <w:link w:val="FooterChar"/>
    <w:uiPriority w:val="99"/>
    <w:unhideWhenUsed/>
    <w:rsid w:val="00AE2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D18"/>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16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3546</Words>
  <Characters>20214</Characters>
  <Application>Microsoft Office Word</Application>
  <DocSecurity>0</DocSecurity>
  <Lines>168</Lines>
  <Paragraphs>47</Paragraphs>
  <ScaleCrop>false</ScaleCrop>
  <Company>ssu</Company>
  <LinksUpToDate>false</LinksUpToDate>
  <CharactersWithSpaces>23713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2012-03-10T06:14:00Z</dcterms:created>
  <dcterms:modified xsi:type="dcterms:W3CDTF">2012-03-10T06:24:00Z</dcterms:modified>
</cp:coreProperties>
</file>